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05D6" w14:textId="49ADAA81" w:rsidR="00E277D5" w:rsidRDefault="00E277D5">
      <w:pPr>
        <w:rPr>
          <w:rFonts w:ascii="Times New Roman" w:hAnsi="Times New Roman" w:cs="Times New Roman"/>
          <w:sz w:val="28"/>
          <w:szCs w:val="28"/>
        </w:rPr>
      </w:pPr>
    </w:p>
    <w:p w14:paraId="3AD4253A" w14:textId="110A582E" w:rsidR="006520D5" w:rsidRPr="00D92D6D" w:rsidRDefault="006520D5">
      <w:pP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54E593C8" wp14:editId="4AC4E21E">
            <wp:simplePos x="0" y="0"/>
            <wp:positionH relativeFrom="column">
              <wp:posOffset>0</wp:posOffset>
            </wp:positionH>
            <wp:positionV relativeFrom="paragraph">
              <wp:posOffset>-2540</wp:posOffset>
            </wp:positionV>
            <wp:extent cx="6645600" cy="1191600"/>
            <wp:effectExtent l="0" t="0" r="3175"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size for masthead.eps"/>
                    <pic:cNvPicPr/>
                  </pic:nvPicPr>
                  <pic:blipFill>
                    <a:blip r:embed="rId8">
                      <a:extLst>
                        <a:ext uri="{28A0092B-C50C-407E-A947-70E740481C1C}">
                          <a14:useLocalDpi xmlns:a14="http://schemas.microsoft.com/office/drawing/2010/main" val="0"/>
                        </a:ext>
                      </a:extLst>
                    </a:blip>
                    <a:stretch>
                      <a:fillRect/>
                    </a:stretch>
                  </pic:blipFill>
                  <pic:spPr>
                    <a:xfrm>
                      <a:off x="0" y="0"/>
                      <a:ext cx="6645600" cy="1191600"/>
                    </a:xfrm>
                    <a:prstGeom prst="rect">
                      <a:avLst/>
                    </a:prstGeom>
                  </pic:spPr>
                </pic:pic>
              </a:graphicData>
            </a:graphic>
            <wp14:sizeRelH relativeFrom="margin">
              <wp14:pctWidth>0</wp14:pctWidth>
            </wp14:sizeRelH>
            <wp14:sizeRelV relativeFrom="margin">
              <wp14:pctHeight>0</wp14:pctHeight>
            </wp14:sizeRelV>
          </wp:anchor>
        </w:drawing>
      </w:r>
    </w:p>
    <w:p w14:paraId="11F09B06" w14:textId="77777777" w:rsidR="00763222" w:rsidRDefault="00763222">
      <w:pPr>
        <w:rPr>
          <w:rFonts w:ascii="Verdana" w:hAnsi="Verdana" w:cs="Times New Roman"/>
          <w:b/>
          <w:sz w:val="36"/>
          <w:szCs w:val="36"/>
        </w:rPr>
      </w:pPr>
      <w:r>
        <w:rPr>
          <w:rFonts w:ascii="Verdana" w:hAnsi="Verdana" w:cs="Times New Roman"/>
          <w:b/>
          <w:sz w:val="36"/>
          <w:szCs w:val="36"/>
        </w:rPr>
        <w:t xml:space="preserve">Newsletter </w:t>
      </w:r>
      <w:r w:rsidR="0006354B">
        <w:rPr>
          <w:rFonts w:ascii="Verdana" w:hAnsi="Verdana" w:cs="Times New Roman"/>
          <w:b/>
          <w:sz w:val="36"/>
          <w:szCs w:val="36"/>
        </w:rPr>
        <w:t xml:space="preserve">January </w:t>
      </w:r>
    </w:p>
    <w:p w14:paraId="3C8876D6" w14:textId="5E0C1E3B" w:rsidR="00870B49" w:rsidRPr="00AF738E" w:rsidRDefault="0006354B">
      <w:pPr>
        <w:rPr>
          <w:rFonts w:ascii="Verdana" w:hAnsi="Verdana" w:cs="Times New Roman"/>
          <w:b/>
          <w:sz w:val="36"/>
          <w:szCs w:val="36"/>
        </w:rPr>
      </w:pPr>
      <w:r>
        <w:rPr>
          <w:rFonts w:ascii="Verdana" w:hAnsi="Verdana" w:cs="Times New Roman"/>
          <w:b/>
          <w:sz w:val="36"/>
          <w:szCs w:val="36"/>
        </w:rPr>
        <w:t>2019</w:t>
      </w:r>
    </w:p>
    <w:p w14:paraId="110B0A8E" w14:textId="76B349D2" w:rsidR="00C6570F" w:rsidRDefault="00C6570F">
      <w:pPr>
        <w:rPr>
          <w:rFonts w:ascii="Verdana" w:hAnsi="Verdana" w:cs="Times New Roman"/>
          <w:b/>
          <w:color w:val="2F5496" w:themeColor="accent1" w:themeShade="BF"/>
          <w:sz w:val="28"/>
          <w:szCs w:val="28"/>
        </w:rPr>
      </w:pPr>
    </w:p>
    <w:p w14:paraId="5723F3F9" w14:textId="4B571182" w:rsidR="00763222" w:rsidRDefault="00763222">
      <w:pPr>
        <w:rPr>
          <w:rFonts w:ascii="Verdana" w:hAnsi="Verdana" w:cs="Times New Roman"/>
          <w:b/>
          <w:color w:val="2F5496" w:themeColor="accent1" w:themeShade="BF"/>
          <w:sz w:val="28"/>
          <w:szCs w:val="28"/>
        </w:rPr>
      </w:pPr>
    </w:p>
    <w:p w14:paraId="581444F8" w14:textId="77777777" w:rsidR="00763222" w:rsidRDefault="00763222">
      <w:pPr>
        <w:rPr>
          <w:rFonts w:ascii="Verdana" w:hAnsi="Verdana" w:cs="Times New Roman"/>
          <w:b/>
          <w:color w:val="2F5496" w:themeColor="accent1" w:themeShade="BF"/>
          <w:sz w:val="28"/>
          <w:szCs w:val="28"/>
        </w:rPr>
        <w:sectPr w:rsidR="00763222" w:rsidSect="00C6570F">
          <w:headerReference w:type="even" r:id="rId9"/>
          <w:headerReference w:type="default" r:id="rId10"/>
          <w:pgSz w:w="11906" w:h="16838"/>
          <w:pgMar w:top="720" w:right="720" w:bottom="720" w:left="720" w:header="708" w:footer="708" w:gutter="0"/>
          <w:cols w:num="2" w:space="708"/>
          <w:docGrid w:linePitch="360"/>
        </w:sectPr>
      </w:pPr>
    </w:p>
    <w:p w14:paraId="5A43B307" w14:textId="12A17BBA" w:rsidR="00870B49" w:rsidRPr="00221FF8" w:rsidRDefault="00870B49">
      <w:pPr>
        <w:rPr>
          <w:rFonts w:ascii="Verdana" w:hAnsi="Verdana" w:cs="Times New Roman"/>
          <w:b/>
          <w:color w:val="2F5496" w:themeColor="accent1" w:themeShade="BF"/>
          <w:sz w:val="28"/>
          <w:szCs w:val="28"/>
        </w:rPr>
      </w:pPr>
      <w:r w:rsidRPr="00221FF8">
        <w:rPr>
          <w:rFonts w:ascii="Verdana" w:hAnsi="Verdana" w:cs="Times New Roman"/>
          <w:b/>
          <w:color w:val="2F5496" w:themeColor="accent1" w:themeShade="BF"/>
          <w:sz w:val="28"/>
          <w:szCs w:val="28"/>
        </w:rPr>
        <w:t>Contents</w:t>
      </w:r>
    </w:p>
    <w:p w14:paraId="7237F1BA" w14:textId="77777777" w:rsidR="00870B49" w:rsidRPr="00221FF8" w:rsidRDefault="00870B49">
      <w:pPr>
        <w:rPr>
          <w:rFonts w:ascii="Verdana" w:hAnsi="Verdana" w:cs="Times New Roman"/>
          <w:sz w:val="28"/>
          <w:szCs w:val="28"/>
        </w:rPr>
      </w:pPr>
    </w:p>
    <w:p w14:paraId="674152C5" w14:textId="557F62A1" w:rsidR="00870B49" w:rsidRPr="00221FF8" w:rsidRDefault="0006354B" w:rsidP="00AF738E">
      <w:pPr>
        <w:pStyle w:val="ListParagraph"/>
        <w:numPr>
          <w:ilvl w:val="0"/>
          <w:numId w:val="4"/>
        </w:numPr>
        <w:rPr>
          <w:rFonts w:ascii="Verdana" w:hAnsi="Verdana" w:cs="Times New Roman"/>
          <w:color w:val="2F5496" w:themeColor="accent1" w:themeShade="BF"/>
          <w:sz w:val="28"/>
          <w:szCs w:val="28"/>
        </w:rPr>
      </w:pPr>
      <w:r w:rsidRPr="00221FF8">
        <w:rPr>
          <w:rFonts w:ascii="Verdana" w:hAnsi="Verdana" w:cs="Times New Roman"/>
          <w:color w:val="2F5496" w:themeColor="accent1" w:themeShade="BF"/>
          <w:sz w:val="28"/>
          <w:szCs w:val="28"/>
        </w:rPr>
        <w:t xml:space="preserve">Talk by Jo </w:t>
      </w:r>
      <w:proofErr w:type="spellStart"/>
      <w:r w:rsidRPr="00221FF8">
        <w:rPr>
          <w:rFonts w:ascii="Verdana" w:hAnsi="Verdana" w:cs="Times New Roman"/>
          <w:color w:val="2F5496" w:themeColor="accent1" w:themeShade="BF"/>
          <w:sz w:val="28"/>
          <w:szCs w:val="28"/>
        </w:rPr>
        <w:t>Delaunty</w:t>
      </w:r>
      <w:proofErr w:type="spellEnd"/>
      <w:r w:rsidRPr="00221FF8">
        <w:rPr>
          <w:rFonts w:ascii="Verdana" w:hAnsi="Verdana" w:cs="Times New Roman"/>
          <w:color w:val="2F5496" w:themeColor="accent1" w:themeShade="BF"/>
          <w:sz w:val="28"/>
          <w:szCs w:val="28"/>
        </w:rPr>
        <w:t xml:space="preserve"> QC in Manchester on 4</w:t>
      </w:r>
      <w:r w:rsidRPr="00221FF8">
        <w:rPr>
          <w:rFonts w:ascii="Verdana" w:hAnsi="Verdana" w:cs="Times New Roman"/>
          <w:color w:val="2F5496" w:themeColor="accent1" w:themeShade="BF"/>
          <w:sz w:val="28"/>
          <w:szCs w:val="28"/>
          <w:vertAlign w:val="superscript"/>
        </w:rPr>
        <w:t>th</w:t>
      </w:r>
      <w:r w:rsidRPr="00221FF8">
        <w:rPr>
          <w:rFonts w:ascii="Verdana" w:hAnsi="Verdana" w:cs="Times New Roman"/>
          <w:color w:val="2F5496" w:themeColor="accent1" w:themeShade="BF"/>
          <w:sz w:val="28"/>
          <w:szCs w:val="28"/>
        </w:rPr>
        <w:t xml:space="preserve"> February in the presence of the Senior President of Tribunals </w:t>
      </w:r>
    </w:p>
    <w:p w14:paraId="5011467A" w14:textId="0B574ADE" w:rsidR="00870B49" w:rsidRPr="00221FF8" w:rsidRDefault="0006354B" w:rsidP="00AF738E">
      <w:pPr>
        <w:pStyle w:val="ListParagraph"/>
        <w:numPr>
          <w:ilvl w:val="0"/>
          <w:numId w:val="4"/>
        </w:numPr>
        <w:rPr>
          <w:rFonts w:ascii="Verdana" w:hAnsi="Verdana" w:cs="Times New Roman"/>
          <w:color w:val="2F5496" w:themeColor="accent1" w:themeShade="BF"/>
          <w:sz w:val="28"/>
          <w:szCs w:val="28"/>
        </w:rPr>
      </w:pPr>
      <w:r w:rsidRPr="00221FF8">
        <w:rPr>
          <w:rFonts w:ascii="Verdana" w:hAnsi="Verdana" w:cs="Times New Roman"/>
          <w:color w:val="2F5496" w:themeColor="accent1" w:themeShade="BF"/>
          <w:sz w:val="28"/>
          <w:szCs w:val="28"/>
        </w:rPr>
        <w:t xml:space="preserve">Regional meeting of the IAWJ is now in </w:t>
      </w:r>
      <w:proofErr w:type="gramStart"/>
      <w:r w:rsidRPr="00221FF8">
        <w:rPr>
          <w:rFonts w:ascii="Verdana" w:hAnsi="Verdana" w:cs="Times New Roman"/>
          <w:color w:val="2F5496" w:themeColor="accent1" w:themeShade="BF"/>
          <w:sz w:val="28"/>
          <w:szCs w:val="28"/>
        </w:rPr>
        <w:t xml:space="preserve">Madrid </w:t>
      </w:r>
      <w:r w:rsidR="00860D76">
        <w:rPr>
          <w:rFonts w:ascii="Verdana" w:hAnsi="Verdana" w:cs="Times New Roman"/>
          <w:color w:val="2F5496" w:themeColor="accent1" w:themeShade="BF"/>
          <w:sz w:val="28"/>
          <w:szCs w:val="28"/>
        </w:rPr>
        <w:t xml:space="preserve"> in</w:t>
      </w:r>
      <w:proofErr w:type="gramEnd"/>
      <w:r w:rsidR="00860D76">
        <w:rPr>
          <w:rFonts w:ascii="Verdana" w:hAnsi="Verdana" w:cs="Times New Roman"/>
          <w:color w:val="2F5496" w:themeColor="accent1" w:themeShade="BF"/>
          <w:sz w:val="28"/>
          <w:szCs w:val="28"/>
        </w:rPr>
        <w:t xml:space="preserve"> April 2019 – book the date</w:t>
      </w:r>
    </w:p>
    <w:p w14:paraId="6E30551B" w14:textId="686545F3" w:rsidR="00870B49" w:rsidRPr="00221FF8" w:rsidRDefault="00870B49" w:rsidP="00AF738E">
      <w:pPr>
        <w:pStyle w:val="ListParagraph"/>
        <w:numPr>
          <w:ilvl w:val="0"/>
          <w:numId w:val="4"/>
        </w:numPr>
        <w:rPr>
          <w:rFonts w:ascii="Verdana" w:hAnsi="Verdana" w:cs="Times New Roman"/>
          <w:color w:val="2F5496" w:themeColor="accent1" w:themeShade="BF"/>
          <w:sz w:val="28"/>
          <w:szCs w:val="28"/>
        </w:rPr>
      </w:pPr>
      <w:r w:rsidRPr="00221FF8">
        <w:rPr>
          <w:rFonts w:ascii="Verdana" w:hAnsi="Verdana" w:cs="Times New Roman"/>
          <w:color w:val="2F5496" w:themeColor="accent1" w:themeShade="BF"/>
          <w:sz w:val="28"/>
          <w:szCs w:val="28"/>
        </w:rPr>
        <w:t>1</w:t>
      </w:r>
      <w:r w:rsidR="00222895" w:rsidRPr="00221FF8">
        <w:rPr>
          <w:rFonts w:ascii="Verdana" w:hAnsi="Verdana" w:cs="Times New Roman"/>
          <w:color w:val="2F5496" w:themeColor="accent1" w:themeShade="BF"/>
          <w:sz w:val="28"/>
          <w:szCs w:val="28"/>
        </w:rPr>
        <w:t>s</w:t>
      </w:r>
      <w:r w:rsidRPr="00221FF8">
        <w:rPr>
          <w:rFonts w:ascii="Verdana" w:hAnsi="Verdana" w:cs="Times New Roman"/>
          <w:color w:val="2F5496" w:themeColor="accent1" w:themeShade="BF"/>
          <w:sz w:val="28"/>
          <w:szCs w:val="28"/>
        </w:rPr>
        <w:t>t 10</w:t>
      </w:r>
      <w:r w:rsidR="00222895" w:rsidRPr="00221FF8">
        <w:rPr>
          <w:rFonts w:ascii="Verdana" w:hAnsi="Verdana" w:cs="Times New Roman"/>
          <w:color w:val="2F5496" w:themeColor="accent1" w:themeShade="BF"/>
          <w:sz w:val="28"/>
          <w:szCs w:val="28"/>
        </w:rPr>
        <w:t>0 y</w:t>
      </w:r>
      <w:r w:rsidR="0006354B" w:rsidRPr="00221FF8">
        <w:rPr>
          <w:rFonts w:ascii="Verdana" w:hAnsi="Verdana" w:cs="Times New Roman"/>
          <w:color w:val="2F5496" w:themeColor="accent1" w:themeShade="BF"/>
          <w:sz w:val="28"/>
          <w:szCs w:val="28"/>
        </w:rPr>
        <w:t>ears – exhibition is available at the Supreme Court</w:t>
      </w:r>
    </w:p>
    <w:p w14:paraId="5F5511FC" w14:textId="08CAF312" w:rsidR="00870B49" w:rsidRDefault="00860D76"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 xml:space="preserve">The AWJ </w:t>
      </w:r>
      <w:r w:rsidR="00222895" w:rsidRPr="00221FF8">
        <w:rPr>
          <w:rFonts w:ascii="Verdana" w:hAnsi="Verdana" w:cs="Times New Roman"/>
          <w:color w:val="2F5496" w:themeColor="accent1" w:themeShade="BF"/>
          <w:sz w:val="28"/>
          <w:szCs w:val="28"/>
        </w:rPr>
        <w:t>Academic and J</w:t>
      </w:r>
      <w:r w:rsidR="0006354B" w:rsidRPr="00221FF8">
        <w:rPr>
          <w:rFonts w:ascii="Verdana" w:hAnsi="Verdana" w:cs="Times New Roman"/>
          <w:color w:val="2F5496" w:themeColor="accent1" w:themeShade="BF"/>
          <w:sz w:val="28"/>
          <w:szCs w:val="28"/>
        </w:rPr>
        <w:t>udge lecture series – launch at the Supreme Court on 21</w:t>
      </w:r>
      <w:r w:rsidR="0006354B" w:rsidRPr="00221FF8">
        <w:rPr>
          <w:rFonts w:ascii="Verdana" w:hAnsi="Verdana" w:cs="Times New Roman"/>
          <w:color w:val="2F5496" w:themeColor="accent1" w:themeShade="BF"/>
          <w:sz w:val="28"/>
          <w:szCs w:val="28"/>
          <w:vertAlign w:val="superscript"/>
        </w:rPr>
        <w:t>st</w:t>
      </w:r>
      <w:r w:rsidR="0006354B" w:rsidRPr="00221FF8">
        <w:rPr>
          <w:rFonts w:ascii="Verdana" w:hAnsi="Verdana" w:cs="Times New Roman"/>
          <w:color w:val="2F5496" w:themeColor="accent1" w:themeShade="BF"/>
          <w:sz w:val="28"/>
          <w:szCs w:val="28"/>
        </w:rPr>
        <w:t xml:space="preserve"> March 2019</w:t>
      </w:r>
    </w:p>
    <w:p w14:paraId="6CDB9DCD" w14:textId="75D169B7" w:rsidR="00860D76" w:rsidRDefault="00860D76"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Law Society conference ending the women in leadership in law year – book the dates</w:t>
      </w:r>
    </w:p>
    <w:p w14:paraId="7DD1786E" w14:textId="54F6142F" w:rsidR="00860D76" w:rsidRDefault="003B0995"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Launch of W</w:t>
      </w:r>
      <w:r w:rsidR="00860D76">
        <w:rPr>
          <w:rFonts w:ascii="Verdana" w:hAnsi="Verdana" w:cs="Times New Roman"/>
          <w:color w:val="2F5496" w:themeColor="accent1" w:themeShade="BF"/>
          <w:sz w:val="28"/>
          <w:szCs w:val="28"/>
        </w:rPr>
        <w:t xml:space="preserve">omen in </w:t>
      </w:r>
      <w:r>
        <w:rPr>
          <w:rFonts w:ascii="Verdana" w:hAnsi="Verdana" w:cs="Times New Roman"/>
          <w:color w:val="2F5496" w:themeColor="accent1" w:themeShade="BF"/>
          <w:sz w:val="28"/>
          <w:szCs w:val="28"/>
        </w:rPr>
        <w:t>Criminal L</w:t>
      </w:r>
      <w:r w:rsidR="00B633DA">
        <w:rPr>
          <w:rFonts w:ascii="Verdana" w:hAnsi="Verdana" w:cs="Times New Roman"/>
          <w:color w:val="2F5496" w:themeColor="accent1" w:themeShade="BF"/>
          <w:sz w:val="28"/>
          <w:szCs w:val="28"/>
        </w:rPr>
        <w:t>aw in the</w:t>
      </w:r>
      <w:r w:rsidR="007620EC">
        <w:rPr>
          <w:rFonts w:ascii="Verdana" w:hAnsi="Verdana" w:cs="Times New Roman"/>
          <w:color w:val="2F5496" w:themeColor="accent1" w:themeShade="BF"/>
          <w:sz w:val="28"/>
          <w:szCs w:val="28"/>
        </w:rPr>
        <w:t xml:space="preserve"> </w:t>
      </w:r>
      <w:r w:rsidR="00B633DA">
        <w:rPr>
          <w:rFonts w:ascii="Verdana" w:hAnsi="Verdana" w:cs="Times New Roman"/>
          <w:color w:val="2F5496" w:themeColor="accent1" w:themeShade="BF"/>
          <w:sz w:val="28"/>
          <w:szCs w:val="28"/>
        </w:rPr>
        <w:t>M</w:t>
      </w:r>
      <w:r w:rsidR="00860D76">
        <w:rPr>
          <w:rFonts w:ascii="Verdana" w:hAnsi="Verdana" w:cs="Times New Roman"/>
          <w:color w:val="2F5496" w:themeColor="accent1" w:themeShade="BF"/>
          <w:sz w:val="28"/>
          <w:szCs w:val="28"/>
        </w:rPr>
        <w:t xml:space="preserve">idlands </w:t>
      </w:r>
    </w:p>
    <w:p w14:paraId="57DAA2ED" w14:textId="693B4DA5" w:rsidR="00860D76" w:rsidRDefault="00860D76"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Women</w:t>
      </w:r>
      <w:r w:rsidR="003B0995">
        <w:rPr>
          <w:rFonts w:ascii="Verdana" w:hAnsi="Verdana" w:cs="Times New Roman"/>
          <w:color w:val="2F5496" w:themeColor="accent1" w:themeShade="BF"/>
          <w:sz w:val="28"/>
          <w:szCs w:val="28"/>
        </w:rPr>
        <w:t>’</w:t>
      </w:r>
      <w:r>
        <w:rPr>
          <w:rFonts w:ascii="Verdana" w:hAnsi="Verdana" w:cs="Times New Roman"/>
          <w:color w:val="2F5496" w:themeColor="accent1" w:themeShade="BF"/>
          <w:sz w:val="28"/>
          <w:szCs w:val="28"/>
        </w:rPr>
        <w:t xml:space="preserve">s legal landmarks lecture series </w:t>
      </w:r>
    </w:p>
    <w:p w14:paraId="6D64A73C" w14:textId="130DAA1E" w:rsidR="00860D76" w:rsidRDefault="00C6570F"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 xml:space="preserve">Lecture series in London jointly presented by St Marys </w:t>
      </w:r>
      <w:r w:rsidR="007620EC">
        <w:rPr>
          <w:rFonts w:ascii="Verdana" w:hAnsi="Verdana" w:cs="Times New Roman"/>
          <w:color w:val="2F5496" w:themeColor="accent1" w:themeShade="BF"/>
          <w:sz w:val="28"/>
          <w:szCs w:val="28"/>
        </w:rPr>
        <w:t>University</w:t>
      </w:r>
      <w:r>
        <w:rPr>
          <w:rFonts w:ascii="Verdana" w:hAnsi="Verdana" w:cs="Times New Roman"/>
          <w:color w:val="2F5496" w:themeColor="accent1" w:themeShade="BF"/>
          <w:sz w:val="28"/>
          <w:szCs w:val="28"/>
        </w:rPr>
        <w:t xml:space="preserve"> to celebrate centenary</w:t>
      </w:r>
    </w:p>
    <w:p w14:paraId="71E1287F" w14:textId="0DDE24E5" w:rsidR="00C6570F" w:rsidRDefault="002928A7"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Western C</w:t>
      </w:r>
      <w:r w:rsidR="00C6570F">
        <w:rPr>
          <w:rFonts w:ascii="Verdana" w:hAnsi="Verdana" w:cs="Times New Roman"/>
          <w:color w:val="2F5496" w:themeColor="accent1" w:themeShade="BF"/>
          <w:sz w:val="28"/>
          <w:szCs w:val="28"/>
        </w:rPr>
        <w:t>ircuit Women’s forum event</w:t>
      </w:r>
    </w:p>
    <w:p w14:paraId="5AB834B9" w14:textId="6773863E" w:rsidR="00C6570F" w:rsidRDefault="00C6570F"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Films “The Judge” and “Palais de Justice”</w:t>
      </w:r>
    </w:p>
    <w:p w14:paraId="422D6608" w14:textId="77777777" w:rsidR="00763222" w:rsidRDefault="00C6570F" w:rsidP="00AF738E">
      <w:pPr>
        <w:pStyle w:val="ListParagraph"/>
        <w:numPr>
          <w:ilvl w:val="0"/>
          <w:numId w:val="4"/>
        </w:numPr>
        <w:rPr>
          <w:rFonts w:ascii="Verdana" w:hAnsi="Verdana" w:cs="Times New Roman"/>
          <w:color w:val="2F5496" w:themeColor="accent1" w:themeShade="BF"/>
          <w:sz w:val="28"/>
          <w:szCs w:val="28"/>
        </w:rPr>
        <w:sectPr w:rsidR="00763222" w:rsidSect="00763222">
          <w:type w:val="continuous"/>
          <w:pgSz w:w="11906" w:h="16838"/>
          <w:pgMar w:top="720" w:right="720" w:bottom="720" w:left="720" w:header="708" w:footer="708" w:gutter="0"/>
          <w:cols w:space="708"/>
          <w:docGrid w:linePitch="360"/>
        </w:sectPr>
      </w:pPr>
      <w:r>
        <w:rPr>
          <w:rFonts w:ascii="Verdana" w:hAnsi="Verdana" w:cs="Times New Roman"/>
          <w:color w:val="2F5496" w:themeColor="accent1" w:themeShade="BF"/>
          <w:sz w:val="28"/>
          <w:szCs w:val="28"/>
        </w:rPr>
        <w:t xml:space="preserve">Our Honorary Presidents lecture </w:t>
      </w:r>
    </w:p>
    <w:p w14:paraId="55F1E47E" w14:textId="1CA6B2FD" w:rsidR="00C6570F" w:rsidRPr="00221FF8" w:rsidRDefault="00C6570F"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“On courage.”</w:t>
      </w:r>
    </w:p>
    <w:p w14:paraId="514A93C7" w14:textId="46A0BC41" w:rsidR="00817D0B" w:rsidRDefault="00817D0B" w:rsidP="00660E1F">
      <w:pPr>
        <w:rPr>
          <w:rFonts w:ascii="Verdana" w:hAnsi="Verdana" w:cs="Times New Roman"/>
          <w:sz w:val="28"/>
          <w:szCs w:val="28"/>
        </w:rPr>
      </w:pPr>
    </w:p>
    <w:p w14:paraId="59A928B4" w14:textId="6E29B67C" w:rsidR="00660E1F" w:rsidRPr="00C6570F" w:rsidRDefault="00660E1F" w:rsidP="00660E1F">
      <w:pPr>
        <w:rPr>
          <w:rFonts w:ascii="Verdana" w:hAnsi="Verdana" w:cs="Times New Roman"/>
          <w:sz w:val="24"/>
          <w:szCs w:val="24"/>
        </w:rPr>
      </w:pPr>
    </w:p>
    <w:p w14:paraId="120D3494" w14:textId="77777777" w:rsidR="002928A7" w:rsidRPr="00C6570F" w:rsidRDefault="002928A7" w:rsidP="002928A7">
      <w:pPr>
        <w:tabs>
          <w:tab w:val="center" w:pos="3564"/>
        </w:tabs>
        <w:ind w:right="-162"/>
        <w:rPr>
          <w:rFonts w:ascii="Verdana" w:hAnsi="Verdana"/>
          <w:color w:val="4472C4" w:themeColor="accent1"/>
          <w:sz w:val="24"/>
          <w:szCs w:val="24"/>
        </w:rPr>
      </w:pPr>
      <w:r w:rsidRPr="00C6570F">
        <w:rPr>
          <w:rFonts w:ascii="Verdana" w:hAnsi="Verdana"/>
          <w:color w:val="4472C4" w:themeColor="accent1"/>
          <w:sz w:val="24"/>
          <w:szCs w:val="24"/>
        </w:rPr>
        <w:t>Discussion for Judges – Monday 4</w:t>
      </w:r>
      <w:r w:rsidRPr="00C6570F">
        <w:rPr>
          <w:rFonts w:ascii="Verdana" w:hAnsi="Verdana"/>
          <w:color w:val="4472C4" w:themeColor="accent1"/>
          <w:sz w:val="24"/>
          <w:szCs w:val="24"/>
          <w:vertAlign w:val="superscript"/>
        </w:rPr>
        <w:t>th</w:t>
      </w:r>
      <w:r>
        <w:rPr>
          <w:rFonts w:ascii="Verdana" w:hAnsi="Verdana"/>
          <w:color w:val="4472C4" w:themeColor="accent1"/>
          <w:sz w:val="24"/>
          <w:szCs w:val="24"/>
        </w:rPr>
        <w:t xml:space="preserve"> February at 5.30pm for </w:t>
      </w:r>
      <w:proofErr w:type="gramStart"/>
      <w:r>
        <w:rPr>
          <w:rFonts w:ascii="Verdana" w:hAnsi="Verdana"/>
          <w:color w:val="4472C4" w:themeColor="accent1"/>
          <w:sz w:val="24"/>
          <w:szCs w:val="24"/>
        </w:rPr>
        <w:t>6.15</w:t>
      </w:r>
      <w:r w:rsidRPr="00C6570F">
        <w:rPr>
          <w:rFonts w:ascii="Verdana" w:hAnsi="Verdana"/>
          <w:color w:val="4472C4" w:themeColor="accent1"/>
          <w:sz w:val="24"/>
          <w:szCs w:val="24"/>
        </w:rPr>
        <w:t xml:space="preserve">  at</w:t>
      </w:r>
      <w:proofErr w:type="gramEnd"/>
      <w:r w:rsidRPr="00C6570F">
        <w:rPr>
          <w:rFonts w:ascii="Verdana" w:hAnsi="Verdana"/>
          <w:color w:val="4472C4" w:themeColor="accent1"/>
          <w:sz w:val="24"/>
          <w:szCs w:val="24"/>
        </w:rPr>
        <w:t xml:space="preserve"> </w:t>
      </w:r>
      <w:r w:rsidRPr="00C6570F">
        <w:rPr>
          <w:rStyle w:val="Emphasis"/>
          <w:rFonts w:ascii="Verdana" w:hAnsi="Verdana"/>
          <w:color w:val="4472C4" w:themeColor="accent1"/>
          <w:sz w:val="24"/>
          <w:szCs w:val="24"/>
        </w:rPr>
        <w:t>Manchester Civil</w:t>
      </w:r>
      <w:r w:rsidRPr="00C6570F">
        <w:rPr>
          <w:rStyle w:val="st"/>
          <w:rFonts w:ascii="Verdana" w:hAnsi="Verdana"/>
          <w:color w:val="4472C4" w:themeColor="accent1"/>
          <w:sz w:val="24"/>
          <w:szCs w:val="24"/>
        </w:rPr>
        <w:t xml:space="preserve"> and Family </w:t>
      </w:r>
      <w:r w:rsidRPr="00C6570F">
        <w:rPr>
          <w:rStyle w:val="Emphasis"/>
          <w:rFonts w:ascii="Verdana" w:hAnsi="Verdana"/>
          <w:color w:val="4472C4" w:themeColor="accent1"/>
          <w:sz w:val="24"/>
          <w:szCs w:val="24"/>
        </w:rPr>
        <w:t>Justice Centre</w:t>
      </w:r>
      <w:r w:rsidRPr="00C6570F">
        <w:rPr>
          <w:rStyle w:val="st"/>
          <w:rFonts w:ascii="Verdana" w:hAnsi="Verdana"/>
          <w:color w:val="4472C4" w:themeColor="accent1"/>
          <w:sz w:val="24"/>
          <w:szCs w:val="24"/>
        </w:rPr>
        <w:t xml:space="preserve"> 1 Bridge Street West </w:t>
      </w:r>
      <w:r w:rsidRPr="00C6570F">
        <w:rPr>
          <w:rStyle w:val="Emphasis"/>
          <w:rFonts w:ascii="Verdana" w:hAnsi="Verdana"/>
          <w:color w:val="4472C4" w:themeColor="accent1"/>
          <w:sz w:val="24"/>
          <w:szCs w:val="24"/>
        </w:rPr>
        <w:t>Manchester</w:t>
      </w:r>
      <w:r w:rsidRPr="00C6570F">
        <w:rPr>
          <w:rStyle w:val="st"/>
          <w:rFonts w:ascii="Verdana" w:hAnsi="Verdana"/>
          <w:color w:val="4472C4" w:themeColor="accent1"/>
          <w:sz w:val="24"/>
          <w:szCs w:val="24"/>
        </w:rPr>
        <w:t xml:space="preserve"> M60 9DJ.</w:t>
      </w:r>
    </w:p>
    <w:p w14:paraId="2B13EC5F" w14:textId="77777777" w:rsidR="00763222" w:rsidRDefault="002928A7" w:rsidP="002928A7">
      <w:pPr>
        <w:pStyle w:val="NormalWeb"/>
        <w:rPr>
          <w:rFonts w:ascii="Verdana" w:hAnsi="Verdana" w:cs="Calibri"/>
          <w:color w:val="000000"/>
          <w:lang w:val="en-US"/>
        </w:rPr>
      </w:pPr>
      <w:r w:rsidRPr="00C6570F">
        <w:rPr>
          <w:rFonts w:ascii="Verdana" w:hAnsi="Verdana" w:cs="Calibri"/>
          <w:color w:val="000000"/>
          <w:lang w:val="en-US"/>
        </w:rPr>
        <w:t xml:space="preserve">“As the words of the judicial oath make clear, the principles of equality and fair </w:t>
      </w:r>
    </w:p>
    <w:p w14:paraId="6E768AD0" w14:textId="77777777" w:rsidR="00763222" w:rsidRDefault="00763222" w:rsidP="002928A7">
      <w:pPr>
        <w:pStyle w:val="NormalWeb"/>
        <w:rPr>
          <w:rFonts w:ascii="Verdana" w:hAnsi="Verdana" w:cs="Calibri"/>
          <w:color w:val="000000"/>
          <w:lang w:val="en-US"/>
        </w:rPr>
      </w:pPr>
    </w:p>
    <w:p w14:paraId="24601290" w14:textId="77777777" w:rsidR="00763222" w:rsidRDefault="00763222" w:rsidP="002928A7">
      <w:pPr>
        <w:pStyle w:val="NormalWeb"/>
        <w:rPr>
          <w:rFonts w:ascii="Verdana" w:hAnsi="Verdana" w:cs="Calibri"/>
          <w:color w:val="000000"/>
          <w:lang w:val="en-US"/>
        </w:rPr>
      </w:pPr>
    </w:p>
    <w:p w14:paraId="52CCADFF" w14:textId="77777777" w:rsidR="00763222" w:rsidRDefault="00763222" w:rsidP="002928A7">
      <w:pPr>
        <w:pStyle w:val="NormalWeb"/>
        <w:rPr>
          <w:rFonts w:ascii="Verdana" w:hAnsi="Verdana" w:cs="Calibri"/>
          <w:color w:val="000000"/>
          <w:lang w:val="en-US"/>
        </w:rPr>
      </w:pPr>
    </w:p>
    <w:p w14:paraId="1FA6C338" w14:textId="2CD71851" w:rsidR="002928A7" w:rsidRPr="00C6570F" w:rsidRDefault="002928A7" w:rsidP="002928A7">
      <w:pPr>
        <w:pStyle w:val="NormalWeb"/>
        <w:rPr>
          <w:rFonts w:ascii="Verdana" w:hAnsi="Verdana"/>
          <w:lang w:val="en-US"/>
        </w:rPr>
      </w:pPr>
      <w:r w:rsidRPr="00C6570F">
        <w:rPr>
          <w:rFonts w:ascii="Verdana" w:hAnsi="Verdana" w:cs="Calibri"/>
          <w:color w:val="000000"/>
          <w:lang w:val="en-US"/>
        </w:rPr>
        <w:t xml:space="preserve">treatment have always been fundamental to the role and conduct of the judiciary when carrying out their judicial functions. As all judges will recognize, these principles should also be reflected in conduct outside court. </w:t>
      </w:r>
    </w:p>
    <w:p w14:paraId="5B9C10B0" w14:textId="77777777" w:rsidR="002928A7" w:rsidRPr="00C6570F" w:rsidRDefault="002928A7" w:rsidP="002928A7">
      <w:pPr>
        <w:pStyle w:val="NormalWeb"/>
        <w:rPr>
          <w:rFonts w:ascii="Verdana" w:hAnsi="Verdana"/>
          <w:lang w:val="en-US"/>
        </w:rPr>
      </w:pPr>
      <w:r w:rsidRPr="00C6570F">
        <w:rPr>
          <w:rFonts w:ascii="Verdana" w:hAnsi="Verdana" w:cs="Calibri"/>
          <w:color w:val="000000"/>
          <w:lang w:val="en-US"/>
        </w:rPr>
        <w:lastRenderedPageBreak/>
        <w:t xml:space="preserve">We expect all judicial office-holders to treat everyone decently and with respect”. </w:t>
      </w:r>
    </w:p>
    <w:p w14:paraId="0D390582" w14:textId="77777777" w:rsidR="002928A7" w:rsidRPr="00C6570F" w:rsidRDefault="002928A7" w:rsidP="002928A7">
      <w:pPr>
        <w:rPr>
          <w:rFonts w:ascii="Verdana" w:hAnsi="Verdana"/>
          <w:sz w:val="24"/>
          <w:szCs w:val="24"/>
        </w:rPr>
      </w:pPr>
      <w:r w:rsidRPr="00C6570F">
        <w:rPr>
          <w:rFonts w:ascii="Verdana" w:hAnsi="Verdana"/>
          <w:sz w:val="24"/>
          <w:szCs w:val="24"/>
        </w:rPr>
        <w:t xml:space="preserve">The first two lines of a statement from the Lord Chief Justice </w:t>
      </w:r>
      <w:proofErr w:type="gramStart"/>
      <w:r w:rsidRPr="00C6570F">
        <w:rPr>
          <w:rFonts w:ascii="Verdana" w:hAnsi="Verdana"/>
          <w:sz w:val="24"/>
          <w:szCs w:val="24"/>
        </w:rPr>
        <w:t>and  Senior</w:t>
      </w:r>
      <w:proofErr w:type="gramEnd"/>
      <w:r w:rsidRPr="00C6570F">
        <w:rPr>
          <w:rFonts w:ascii="Verdana" w:hAnsi="Verdana"/>
          <w:sz w:val="24"/>
          <w:szCs w:val="24"/>
        </w:rPr>
        <w:t xml:space="preserve"> President of Tribunals issued in September 2018 .</w:t>
      </w:r>
    </w:p>
    <w:p w14:paraId="5F951056" w14:textId="77777777" w:rsidR="002928A7" w:rsidRPr="00C6570F" w:rsidRDefault="002928A7" w:rsidP="002928A7">
      <w:pPr>
        <w:rPr>
          <w:rFonts w:ascii="Verdana" w:hAnsi="Verdana"/>
          <w:sz w:val="24"/>
          <w:szCs w:val="24"/>
        </w:rPr>
      </w:pPr>
    </w:p>
    <w:p w14:paraId="74A09159" w14:textId="77777777" w:rsidR="002928A7" w:rsidRPr="00C6570F" w:rsidRDefault="002928A7" w:rsidP="002928A7">
      <w:pPr>
        <w:rPr>
          <w:rFonts w:ascii="Verdana" w:hAnsi="Verdana"/>
          <w:sz w:val="24"/>
          <w:szCs w:val="24"/>
        </w:rPr>
      </w:pPr>
      <w:r w:rsidRPr="00C6570F">
        <w:rPr>
          <w:rFonts w:ascii="Verdana" w:hAnsi="Verdana"/>
          <w:sz w:val="24"/>
          <w:szCs w:val="24"/>
        </w:rPr>
        <w:t xml:space="preserve">Members of the bar have reported and discussed sexual harassment and </w:t>
      </w:r>
      <w:proofErr w:type="gramStart"/>
      <w:r w:rsidRPr="00C6570F">
        <w:rPr>
          <w:rFonts w:ascii="Verdana" w:hAnsi="Verdana"/>
          <w:sz w:val="24"/>
          <w:szCs w:val="24"/>
        </w:rPr>
        <w:t>discrimination  and</w:t>
      </w:r>
      <w:proofErr w:type="gramEnd"/>
      <w:r w:rsidRPr="00C6570F">
        <w:rPr>
          <w:rFonts w:ascii="Verdana" w:hAnsi="Verdana"/>
          <w:sz w:val="24"/>
          <w:szCs w:val="24"/>
        </w:rPr>
        <w:t xml:space="preserve"> abuse of power at work and in the courtroom -see the “Behind the Gown” initiative (www.behindthegown.com). </w:t>
      </w:r>
    </w:p>
    <w:p w14:paraId="4EF508EE" w14:textId="77777777" w:rsidR="002928A7" w:rsidRPr="00C6570F" w:rsidRDefault="002928A7" w:rsidP="002928A7">
      <w:pPr>
        <w:rPr>
          <w:rFonts w:ascii="Verdana" w:hAnsi="Verdana"/>
          <w:sz w:val="24"/>
          <w:szCs w:val="24"/>
        </w:rPr>
      </w:pPr>
      <w:r w:rsidRPr="00C6570F">
        <w:rPr>
          <w:rFonts w:ascii="Verdana" w:hAnsi="Verdana"/>
          <w:sz w:val="24"/>
          <w:szCs w:val="24"/>
        </w:rPr>
        <w:t xml:space="preserve">Judges are in a position of great power.  We oversee the court process in which advocates and witnesses in the court process take </w:t>
      </w:r>
      <w:proofErr w:type="gramStart"/>
      <w:r w:rsidRPr="00C6570F">
        <w:rPr>
          <w:rFonts w:ascii="Verdana" w:hAnsi="Verdana"/>
          <w:sz w:val="24"/>
          <w:szCs w:val="24"/>
        </w:rPr>
        <w:t>part .</w:t>
      </w:r>
      <w:proofErr w:type="gramEnd"/>
      <w:r w:rsidRPr="00C6570F">
        <w:rPr>
          <w:rFonts w:ascii="Verdana" w:hAnsi="Verdana"/>
          <w:sz w:val="24"/>
          <w:szCs w:val="24"/>
        </w:rPr>
        <w:t xml:space="preserve">  Are we the best Judges of our own conduct?  Would we recognise it if was raised? Can we ensure this kind of experience doesn’t happen, or is perceived to </w:t>
      </w:r>
      <w:proofErr w:type="gramStart"/>
      <w:r w:rsidRPr="00C6570F">
        <w:rPr>
          <w:rFonts w:ascii="Verdana" w:hAnsi="Verdana"/>
          <w:sz w:val="24"/>
          <w:szCs w:val="24"/>
        </w:rPr>
        <w:t>happen,  in</w:t>
      </w:r>
      <w:proofErr w:type="gramEnd"/>
      <w:r w:rsidRPr="00C6570F">
        <w:rPr>
          <w:rFonts w:ascii="Verdana" w:hAnsi="Verdana"/>
          <w:sz w:val="24"/>
          <w:szCs w:val="24"/>
        </w:rPr>
        <w:t xml:space="preserve"> our courts?</w:t>
      </w:r>
    </w:p>
    <w:p w14:paraId="29646735" w14:textId="77777777" w:rsidR="002928A7" w:rsidRPr="00C6570F" w:rsidRDefault="002928A7" w:rsidP="002928A7">
      <w:pPr>
        <w:rPr>
          <w:rFonts w:ascii="Verdana" w:hAnsi="Verdana"/>
          <w:sz w:val="24"/>
          <w:szCs w:val="24"/>
        </w:rPr>
      </w:pPr>
      <w:r w:rsidRPr="00C6570F">
        <w:rPr>
          <w:rFonts w:ascii="Verdana" w:hAnsi="Verdana"/>
          <w:sz w:val="24"/>
          <w:szCs w:val="24"/>
        </w:rPr>
        <w:t>And what of situations we may experience where dynamics behind the court room with colleague judges might impact on our confidence and career progression. Would support and mentoring for Judges as they progress up the career ladder be useful?  If so how might that best work?</w:t>
      </w:r>
    </w:p>
    <w:p w14:paraId="0BD82071" w14:textId="77777777" w:rsidR="002928A7" w:rsidRPr="00C6570F" w:rsidRDefault="002928A7" w:rsidP="002928A7">
      <w:pPr>
        <w:rPr>
          <w:rFonts w:ascii="Verdana" w:hAnsi="Verdana"/>
          <w:sz w:val="24"/>
          <w:szCs w:val="24"/>
        </w:rPr>
      </w:pPr>
      <w:r w:rsidRPr="00C6570F">
        <w:rPr>
          <w:rFonts w:ascii="Verdana" w:hAnsi="Verdana"/>
          <w:sz w:val="24"/>
          <w:szCs w:val="24"/>
        </w:rPr>
        <w:t xml:space="preserve">We plan to discuss experiences and ideas in a non- confrontational and collaborative way and to draw from that discussion constructive ideas for court room and career management. </w:t>
      </w:r>
    </w:p>
    <w:p w14:paraId="18F13352" w14:textId="77777777" w:rsidR="002928A7" w:rsidRPr="00C6570F" w:rsidRDefault="002928A7" w:rsidP="002928A7">
      <w:pPr>
        <w:rPr>
          <w:rFonts w:ascii="Verdana" w:hAnsi="Verdana"/>
          <w:sz w:val="24"/>
          <w:szCs w:val="24"/>
        </w:rPr>
      </w:pPr>
    </w:p>
    <w:p w14:paraId="784A7F77" w14:textId="77777777" w:rsidR="002928A7" w:rsidRPr="00C6570F" w:rsidRDefault="002928A7" w:rsidP="002928A7">
      <w:pPr>
        <w:rPr>
          <w:rFonts w:ascii="Verdana" w:hAnsi="Verdana"/>
          <w:sz w:val="24"/>
          <w:szCs w:val="24"/>
        </w:rPr>
      </w:pPr>
      <w:r w:rsidRPr="00C6570F">
        <w:rPr>
          <w:rFonts w:ascii="Verdana" w:hAnsi="Verdana"/>
          <w:sz w:val="24"/>
          <w:szCs w:val="24"/>
        </w:rPr>
        <w:t xml:space="preserve">The session will be attended by the Senior President of Tribunals and led by Jo Delahunty QC a barrister, Recorder and Professor of Law at Gresham College </w:t>
      </w:r>
    </w:p>
    <w:p w14:paraId="3D1E216A" w14:textId="77777777" w:rsidR="002928A7" w:rsidRPr="00C6570F" w:rsidRDefault="002928A7" w:rsidP="002928A7">
      <w:pPr>
        <w:rPr>
          <w:rFonts w:ascii="Verdana" w:hAnsi="Verdana"/>
          <w:sz w:val="24"/>
          <w:szCs w:val="24"/>
        </w:rPr>
      </w:pPr>
      <w:r w:rsidRPr="00C6570F">
        <w:rPr>
          <w:rFonts w:ascii="Verdana" w:hAnsi="Verdana"/>
          <w:sz w:val="24"/>
          <w:szCs w:val="24"/>
        </w:rPr>
        <w:t xml:space="preserve">It is for Judges </w:t>
      </w:r>
      <w:proofErr w:type="gramStart"/>
      <w:r w:rsidRPr="00C6570F">
        <w:rPr>
          <w:rFonts w:ascii="Verdana" w:hAnsi="Verdana"/>
          <w:sz w:val="24"/>
          <w:szCs w:val="24"/>
        </w:rPr>
        <w:t>only,  and</w:t>
      </w:r>
      <w:proofErr w:type="gramEnd"/>
      <w:r w:rsidRPr="00C6570F">
        <w:rPr>
          <w:rFonts w:ascii="Verdana" w:hAnsi="Verdana"/>
          <w:sz w:val="24"/>
          <w:szCs w:val="24"/>
        </w:rPr>
        <w:t xml:space="preserve"> subject  Chatham House Rules You can be a full or part time judge of any kind. You do not need to be </w:t>
      </w:r>
      <w:r>
        <w:rPr>
          <w:rFonts w:ascii="Verdana" w:hAnsi="Verdana"/>
          <w:sz w:val="24"/>
          <w:szCs w:val="24"/>
        </w:rPr>
        <w:t>a member of the Association of W</w:t>
      </w:r>
      <w:r w:rsidRPr="00C6570F">
        <w:rPr>
          <w:rFonts w:ascii="Verdana" w:hAnsi="Verdana"/>
          <w:sz w:val="24"/>
          <w:szCs w:val="24"/>
        </w:rPr>
        <w:t xml:space="preserve">omen </w:t>
      </w:r>
      <w:r>
        <w:rPr>
          <w:rFonts w:ascii="Verdana" w:hAnsi="Verdana"/>
          <w:sz w:val="24"/>
          <w:szCs w:val="24"/>
        </w:rPr>
        <w:t>Judges</w:t>
      </w:r>
    </w:p>
    <w:p w14:paraId="47F4A3B1" w14:textId="77777777" w:rsidR="002928A7" w:rsidRDefault="002928A7" w:rsidP="002928A7">
      <w:r>
        <w:t xml:space="preserve">If you want to come you must register through Eventbrite using your judiciary e mail please </w:t>
      </w:r>
      <w:proofErr w:type="gramStart"/>
      <w:r>
        <w:t>( to</w:t>
      </w:r>
      <w:proofErr w:type="gramEnd"/>
      <w:r>
        <w:t xml:space="preserve"> ease security) – the event is free.</w:t>
      </w:r>
    </w:p>
    <w:p w14:paraId="0F38A262" w14:textId="77777777" w:rsidR="002928A7" w:rsidRDefault="002928A7" w:rsidP="002928A7"/>
    <w:p w14:paraId="0ABA3E5B" w14:textId="77777777" w:rsidR="002928A7" w:rsidRDefault="002928A7" w:rsidP="002928A7">
      <w:hyperlink r:id="rId11" w:history="1">
        <w:r>
          <w:rPr>
            <w:rStyle w:val="Hyperlink"/>
            <w:rFonts w:ascii="Helvetica" w:hAnsi="Helvetica" w:cs="Helvetica"/>
            <w:color w:val="3D64FF"/>
            <w:sz w:val="26"/>
            <w:szCs w:val="26"/>
            <w:lang w:eastAsia="en-GB"/>
          </w:rPr>
          <w:t>https://www.eventbrite.com/e/judges-discuss-the-judicial-oath-tickets-54533566365</w:t>
        </w:r>
      </w:hyperlink>
    </w:p>
    <w:p w14:paraId="25F6D7BE" w14:textId="77777777" w:rsidR="002928A7" w:rsidRPr="00C6570F" w:rsidRDefault="002928A7" w:rsidP="002928A7">
      <w:pPr>
        <w:rPr>
          <w:rFonts w:ascii="Verdana" w:hAnsi="Verdana" w:cs="Times New Roman"/>
          <w:sz w:val="24"/>
          <w:szCs w:val="24"/>
        </w:rPr>
      </w:pPr>
    </w:p>
    <w:p w14:paraId="09BF4DB9" w14:textId="77777777" w:rsidR="002928A7" w:rsidRDefault="002928A7" w:rsidP="002928A7">
      <w:pPr>
        <w:rPr>
          <w:rFonts w:ascii="Verdana" w:hAnsi="Verdana" w:cs="Times New Roman"/>
          <w:sz w:val="24"/>
          <w:szCs w:val="24"/>
        </w:rPr>
      </w:pPr>
      <w:r w:rsidRPr="00C6570F">
        <w:rPr>
          <w:rFonts w:ascii="Verdana" w:hAnsi="Verdana" w:cs="Times New Roman"/>
          <w:sz w:val="24"/>
          <w:szCs w:val="24"/>
        </w:rPr>
        <w:t xml:space="preserve">Please note – we will </w:t>
      </w:r>
      <w:proofErr w:type="gramStart"/>
      <w:r w:rsidRPr="00C6570F">
        <w:rPr>
          <w:rFonts w:ascii="Verdana" w:hAnsi="Verdana" w:cs="Times New Roman"/>
          <w:sz w:val="24"/>
          <w:szCs w:val="24"/>
        </w:rPr>
        <w:t>be  running</w:t>
      </w:r>
      <w:proofErr w:type="gramEnd"/>
      <w:r w:rsidRPr="00C6570F">
        <w:rPr>
          <w:rFonts w:ascii="Verdana" w:hAnsi="Verdana" w:cs="Times New Roman"/>
          <w:sz w:val="24"/>
          <w:szCs w:val="24"/>
        </w:rPr>
        <w:t xml:space="preserve"> thi</w:t>
      </w:r>
      <w:r>
        <w:rPr>
          <w:rFonts w:ascii="Verdana" w:hAnsi="Verdana" w:cs="Times New Roman"/>
          <w:sz w:val="24"/>
          <w:szCs w:val="24"/>
        </w:rPr>
        <w:t>s event also in London in May or</w:t>
      </w:r>
      <w:r w:rsidRPr="00C6570F">
        <w:rPr>
          <w:rFonts w:ascii="Verdana" w:hAnsi="Verdana" w:cs="Times New Roman"/>
          <w:sz w:val="24"/>
          <w:szCs w:val="24"/>
        </w:rPr>
        <w:t xml:space="preserve"> June of this year</w:t>
      </w:r>
    </w:p>
    <w:p w14:paraId="39879024" w14:textId="77777777" w:rsidR="002928A7" w:rsidRPr="00763222" w:rsidRDefault="002928A7" w:rsidP="00660E1F">
      <w:pPr>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63E3EB" w14:textId="5C9BC610" w:rsidR="002928A7" w:rsidRPr="00763222" w:rsidRDefault="00725F4E" w:rsidP="00660E1F">
      <w:pPr>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222">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Pr="00763222">
        <w:rPr>
          <w:rFonts w:ascii="Verdana" w:hAnsi="Verdana" w:cs="Times New Roman"/>
          <w:i/>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763222">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2019 at the Supreme Court</w:t>
      </w:r>
    </w:p>
    <w:p w14:paraId="5F0A2871" w14:textId="484CAB8A" w:rsidR="00725F4E" w:rsidRDefault="00725F4E" w:rsidP="00660E1F">
      <w:pPr>
        <w:rPr>
          <w:rFonts w:ascii="Verdana" w:hAnsi="Verdana" w:cs="Times New Roman"/>
          <w:b/>
          <w:i/>
          <w:sz w:val="24"/>
          <w:szCs w:val="24"/>
        </w:rPr>
      </w:pPr>
    </w:p>
    <w:p w14:paraId="405DA6E6" w14:textId="5C27E7EE" w:rsidR="00725F4E" w:rsidRDefault="00725F4E" w:rsidP="00660E1F">
      <w:pPr>
        <w:rPr>
          <w:rFonts w:ascii="Verdana" w:hAnsi="Verdana" w:cs="Times New Roman"/>
          <w:i/>
          <w:sz w:val="24"/>
          <w:szCs w:val="24"/>
        </w:rPr>
      </w:pPr>
      <w:r w:rsidRPr="00763222">
        <w:rPr>
          <w:rFonts w:ascii="Verdana" w:hAnsi="Verdana" w:cs="Times New Roman"/>
          <w:i/>
          <w:sz w:val="24"/>
          <w:szCs w:val="24"/>
        </w:rPr>
        <w:t>Notice will be out shortly about this event which launches a year of lectures celebrating the role of women Judges and 100 years of women in law.</w:t>
      </w:r>
    </w:p>
    <w:p w14:paraId="01F96A6F" w14:textId="4B1017BB" w:rsidR="00763222" w:rsidRDefault="00763222" w:rsidP="00660E1F">
      <w:pPr>
        <w:rPr>
          <w:rFonts w:ascii="Verdana" w:hAnsi="Verdana" w:cs="Times New Roman"/>
          <w:i/>
          <w:sz w:val="24"/>
          <w:szCs w:val="24"/>
        </w:rPr>
      </w:pPr>
    </w:p>
    <w:p w14:paraId="436B3E38" w14:textId="263E4B68" w:rsidR="00763222" w:rsidRPr="00763222" w:rsidRDefault="00763222" w:rsidP="00660E1F">
      <w:pPr>
        <w:rPr>
          <w:rFonts w:ascii="Verdana" w:hAnsi="Verdana" w:cs="Times New Roman"/>
          <w:i/>
          <w:sz w:val="24"/>
          <w:szCs w:val="24"/>
        </w:rPr>
      </w:pPr>
      <w:r>
        <w:rPr>
          <w:rFonts w:ascii="Verdana" w:hAnsi="Verdana" w:cs="Times New Roman"/>
          <w:i/>
          <w:sz w:val="24"/>
          <w:szCs w:val="24"/>
        </w:rPr>
        <w:t xml:space="preserve">The launch event will feature three great women judges who have each been trailblazers in their own </w:t>
      </w:r>
      <w:proofErr w:type="gramStart"/>
      <w:r>
        <w:rPr>
          <w:rFonts w:ascii="Verdana" w:hAnsi="Verdana" w:cs="Times New Roman"/>
          <w:i/>
          <w:sz w:val="24"/>
          <w:szCs w:val="24"/>
        </w:rPr>
        <w:t>way ;</w:t>
      </w:r>
      <w:proofErr w:type="gramEnd"/>
      <w:r>
        <w:rPr>
          <w:rFonts w:ascii="Verdana" w:hAnsi="Verdana" w:cs="Times New Roman"/>
          <w:i/>
          <w:sz w:val="24"/>
          <w:szCs w:val="24"/>
        </w:rPr>
        <w:t xml:space="preserve"> Brenda Hale, Elizabeth Butler-</w:t>
      </w:r>
      <w:proofErr w:type="spellStart"/>
      <w:r>
        <w:rPr>
          <w:rFonts w:ascii="Verdana" w:hAnsi="Verdana" w:cs="Times New Roman"/>
          <w:i/>
          <w:sz w:val="24"/>
          <w:szCs w:val="24"/>
        </w:rPr>
        <w:t>Sloss</w:t>
      </w:r>
      <w:proofErr w:type="spellEnd"/>
      <w:r>
        <w:rPr>
          <w:rFonts w:ascii="Verdana" w:hAnsi="Verdana" w:cs="Times New Roman"/>
          <w:i/>
          <w:sz w:val="24"/>
          <w:szCs w:val="24"/>
        </w:rPr>
        <w:t xml:space="preserve"> and Teresa Doherty each introduced by a leading academic.</w:t>
      </w:r>
    </w:p>
    <w:p w14:paraId="28011D40" w14:textId="6B20F11E" w:rsidR="00725F4E" w:rsidRPr="00763222" w:rsidRDefault="00725F4E" w:rsidP="00660E1F">
      <w:pPr>
        <w:rPr>
          <w:rFonts w:ascii="Verdana" w:hAnsi="Verdana" w:cs="Times New Roman"/>
          <w:i/>
          <w:sz w:val="24"/>
          <w:szCs w:val="24"/>
        </w:rPr>
      </w:pPr>
    </w:p>
    <w:p w14:paraId="69CEF685" w14:textId="50143070" w:rsidR="00725F4E" w:rsidRPr="00763222" w:rsidRDefault="00725F4E" w:rsidP="00660E1F">
      <w:pPr>
        <w:rPr>
          <w:rFonts w:ascii="Verdana" w:hAnsi="Verdana" w:cs="Times New Roman"/>
          <w:i/>
          <w:sz w:val="24"/>
          <w:szCs w:val="24"/>
        </w:rPr>
      </w:pPr>
      <w:r w:rsidRPr="00763222">
        <w:rPr>
          <w:rFonts w:ascii="Verdana" w:hAnsi="Verdana" w:cs="Times New Roman"/>
          <w:i/>
          <w:sz w:val="24"/>
          <w:szCs w:val="24"/>
        </w:rPr>
        <w:t xml:space="preserve">The </w:t>
      </w:r>
      <w:proofErr w:type="gramStart"/>
      <w:r w:rsidRPr="00763222">
        <w:rPr>
          <w:rFonts w:ascii="Verdana" w:hAnsi="Verdana" w:cs="Times New Roman"/>
          <w:i/>
          <w:sz w:val="24"/>
          <w:szCs w:val="24"/>
        </w:rPr>
        <w:t xml:space="preserve">series </w:t>
      </w:r>
      <w:r w:rsidR="00763222">
        <w:rPr>
          <w:rFonts w:ascii="Verdana" w:hAnsi="Verdana" w:cs="Times New Roman"/>
          <w:i/>
          <w:sz w:val="24"/>
          <w:szCs w:val="24"/>
        </w:rPr>
        <w:t xml:space="preserve"> which</w:t>
      </w:r>
      <w:proofErr w:type="gramEnd"/>
      <w:r w:rsidR="00763222">
        <w:rPr>
          <w:rFonts w:ascii="Verdana" w:hAnsi="Verdana" w:cs="Times New Roman"/>
          <w:i/>
          <w:sz w:val="24"/>
          <w:szCs w:val="24"/>
        </w:rPr>
        <w:t xml:space="preserve"> follows </w:t>
      </w:r>
      <w:r w:rsidRPr="00763222">
        <w:rPr>
          <w:rFonts w:ascii="Verdana" w:hAnsi="Verdana" w:cs="Times New Roman"/>
          <w:i/>
          <w:sz w:val="24"/>
          <w:szCs w:val="24"/>
        </w:rPr>
        <w:t>will involve discussions between academics and judges about important legal topics.  The first in the series will be on 8</w:t>
      </w:r>
      <w:r w:rsidRPr="00763222">
        <w:rPr>
          <w:rFonts w:ascii="Verdana" w:hAnsi="Verdana" w:cs="Times New Roman"/>
          <w:i/>
          <w:sz w:val="24"/>
          <w:szCs w:val="24"/>
          <w:vertAlign w:val="superscript"/>
        </w:rPr>
        <w:t>th</w:t>
      </w:r>
      <w:r w:rsidRPr="00763222">
        <w:rPr>
          <w:rFonts w:ascii="Verdana" w:hAnsi="Verdana" w:cs="Times New Roman"/>
          <w:i/>
          <w:sz w:val="24"/>
          <w:szCs w:val="24"/>
        </w:rPr>
        <w:t xml:space="preserve"> May in Oxford with Dame Laura Cox and</w:t>
      </w:r>
      <w:r w:rsidR="00763222">
        <w:rPr>
          <w:rFonts w:ascii="Verdana" w:hAnsi="Verdana" w:cs="Times New Roman"/>
          <w:i/>
          <w:sz w:val="24"/>
          <w:szCs w:val="24"/>
        </w:rPr>
        <w:t xml:space="preserve"> Professor Sandy Fredman.</w:t>
      </w:r>
    </w:p>
    <w:p w14:paraId="754BB109" w14:textId="77777777" w:rsidR="002928A7" w:rsidRDefault="002928A7" w:rsidP="00660E1F">
      <w:pPr>
        <w:rPr>
          <w:rFonts w:ascii="Verdana" w:hAnsi="Verdana" w:cs="Times New Roman"/>
          <w:b/>
          <w:i/>
          <w:sz w:val="24"/>
          <w:szCs w:val="24"/>
        </w:rPr>
      </w:pPr>
    </w:p>
    <w:p w14:paraId="38202999" w14:textId="77777777" w:rsidR="002928A7" w:rsidRDefault="002928A7" w:rsidP="00660E1F">
      <w:pPr>
        <w:rPr>
          <w:rFonts w:ascii="Verdana" w:hAnsi="Verdana" w:cs="Times New Roman"/>
          <w:b/>
          <w:i/>
          <w:sz w:val="24"/>
          <w:szCs w:val="24"/>
        </w:rPr>
      </w:pPr>
    </w:p>
    <w:p w14:paraId="41921D49" w14:textId="1AF4B067" w:rsidR="00660E1F" w:rsidRPr="00C6570F" w:rsidRDefault="0006354B" w:rsidP="00660E1F">
      <w:pPr>
        <w:rPr>
          <w:rFonts w:ascii="Verdana" w:hAnsi="Verdana" w:cs="Times New Roman"/>
          <w:b/>
          <w:i/>
          <w:sz w:val="24"/>
          <w:szCs w:val="24"/>
        </w:rPr>
      </w:pPr>
      <w:r w:rsidRPr="00C6570F">
        <w:rPr>
          <w:rFonts w:ascii="Verdana" w:hAnsi="Verdana" w:cs="Times New Roman"/>
          <w:b/>
          <w:i/>
          <w:sz w:val="24"/>
          <w:szCs w:val="24"/>
        </w:rPr>
        <w:t>The Estella Hin</w:t>
      </w:r>
      <w:r w:rsidR="00E8480A" w:rsidRPr="00C6570F">
        <w:rPr>
          <w:rFonts w:ascii="Verdana" w:hAnsi="Verdana" w:cs="Times New Roman"/>
          <w:b/>
          <w:i/>
          <w:sz w:val="24"/>
          <w:szCs w:val="24"/>
        </w:rPr>
        <w:t>d</w:t>
      </w:r>
      <w:r w:rsidRPr="00C6570F">
        <w:rPr>
          <w:rFonts w:ascii="Verdana" w:hAnsi="Verdana" w:cs="Times New Roman"/>
          <w:b/>
          <w:i/>
          <w:sz w:val="24"/>
          <w:szCs w:val="24"/>
        </w:rPr>
        <w:t>ley QC bursary</w:t>
      </w:r>
    </w:p>
    <w:p w14:paraId="01F97222" w14:textId="2C338A47" w:rsidR="002928A7" w:rsidRDefault="0006354B" w:rsidP="00660E1F">
      <w:pPr>
        <w:rPr>
          <w:rFonts w:ascii="Verdana" w:hAnsi="Verdana" w:cs="Times New Roman"/>
          <w:sz w:val="24"/>
          <w:szCs w:val="24"/>
        </w:rPr>
      </w:pPr>
      <w:r w:rsidRPr="00C6570F">
        <w:rPr>
          <w:rFonts w:ascii="Verdana" w:hAnsi="Verdana" w:cs="Times New Roman"/>
          <w:sz w:val="24"/>
          <w:szCs w:val="24"/>
        </w:rPr>
        <w:t>The sad death of our former secretary and committed member Her Honour Judge Estella Hindley QC last year led to us considering how to honour her memory and important role in our association.  We shall continue to sponsor two women judges to attend the International Association of Women Judges biennial conference under her name as the Estella Hindley Bursary.  Anyone who would like to contrib</w:t>
      </w:r>
      <w:r w:rsidR="002928A7">
        <w:rPr>
          <w:rFonts w:ascii="Verdana" w:hAnsi="Verdana" w:cs="Times New Roman"/>
          <w:sz w:val="24"/>
          <w:szCs w:val="24"/>
        </w:rPr>
        <w:t xml:space="preserve">ute to these funds – </w:t>
      </w:r>
      <w:r w:rsidR="004549FF">
        <w:rPr>
          <w:rFonts w:ascii="Verdana" w:hAnsi="Verdana" w:cs="Times New Roman"/>
          <w:sz w:val="24"/>
          <w:szCs w:val="24"/>
        </w:rPr>
        <w:t xml:space="preserve"> You can do so by paying money directly into our account marked EH bursary – our account details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4"/>
        <w:gridCol w:w="1768"/>
        <w:gridCol w:w="1152"/>
      </w:tblGrid>
      <w:tr w:rsidR="002928A7" w:rsidRPr="001474AB" w14:paraId="1D49EA03" w14:textId="77777777" w:rsidTr="003614CE">
        <w:tc>
          <w:tcPr>
            <w:tcW w:w="2130" w:type="dxa"/>
            <w:shd w:val="clear" w:color="auto" w:fill="D9D9D9"/>
          </w:tcPr>
          <w:p w14:paraId="599C268A" w14:textId="77777777" w:rsidR="002928A7" w:rsidRPr="001474AB" w:rsidRDefault="002928A7" w:rsidP="003614CE">
            <w:pPr>
              <w:jc w:val="both"/>
            </w:pPr>
            <w:r w:rsidRPr="001474AB">
              <w:t>Bank</w:t>
            </w:r>
          </w:p>
        </w:tc>
        <w:tc>
          <w:tcPr>
            <w:tcW w:w="1398" w:type="dxa"/>
            <w:shd w:val="clear" w:color="auto" w:fill="D9D9D9"/>
          </w:tcPr>
          <w:p w14:paraId="567F7212" w14:textId="77777777" w:rsidR="002928A7" w:rsidRPr="001474AB" w:rsidRDefault="002928A7" w:rsidP="003614CE">
            <w:pPr>
              <w:jc w:val="both"/>
            </w:pPr>
            <w:r w:rsidRPr="001474AB">
              <w:t>Sort Code:</w:t>
            </w:r>
          </w:p>
        </w:tc>
        <w:tc>
          <w:tcPr>
            <w:tcW w:w="3600" w:type="dxa"/>
            <w:shd w:val="clear" w:color="auto" w:fill="D9D9D9"/>
          </w:tcPr>
          <w:p w14:paraId="724809A2" w14:textId="77777777" w:rsidR="002928A7" w:rsidRPr="001474AB" w:rsidRDefault="002928A7" w:rsidP="003614CE">
            <w:pPr>
              <w:jc w:val="both"/>
            </w:pPr>
            <w:r w:rsidRPr="001474AB">
              <w:t>A/c Name:</w:t>
            </w:r>
          </w:p>
        </w:tc>
        <w:tc>
          <w:tcPr>
            <w:tcW w:w="1394" w:type="dxa"/>
            <w:shd w:val="clear" w:color="auto" w:fill="D9D9D9"/>
          </w:tcPr>
          <w:p w14:paraId="50A677AC" w14:textId="77777777" w:rsidR="002928A7" w:rsidRPr="001474AB" w:rsidRDefault="002928A7" w:rsidP="003614CE">
            <w:pPr>
              <w:jc w:val="both"/>
            </w:pPr>
            <w:r w:rsidRPr="001474AB">
              <w:t>A/c No:</w:t>
            </w:r>
          </w:p>
        </w:tc>
      </w:tr>
      <w:tr w:rsidR="002928A7" w:rsidRPr="001474AB" w14:paraId="4B822E82" w14:textId="77777777" w:rsidTr="003614CE">
        <w:tc>
          <w:tcPr>
            <w:tcW w:w="2130" w:type="dxa"/>
            <w:shd w:val="clear" w:color="auto" w:fill="auto"/>
          </w:tcPr>
          <w:p w14:paraId="37A3377A" w14:textId="77777777" w:rsidR="002928A7" w:rsidRPr="001474AB" w:rsidRDefault="002928A7" w:rsidP="003614CE">
            <w:pPr>
              <w:jc w:val="both"/>
            </w:pPr>
            <w:r w:rsidRPr="001474AB">
              <w:t>HSBC OSWESTRY</w:t>
            </w:r>
          </w:p>
        </w:tc>
        <w:tc>
          <w:tcPr>
            <w:tcW w:w="1398" w:type="dxa"/>
            <w:shd w:val="clear" w:color="auto" w:fill="auto"/>
          </w:tcPr>
          <w:p w14:paraId="0B941A9E" w14:textId="77777777" w:rsidR="002928A7" w:rsidRPr="001474AB" w:rsidRDefault="002928A7" w:rsidP="003614CE">
            <w:pPr>
              <w:jc w:val="both"/>
            </w:pPr>
            <w:r w:rsidRPr="001474AB">
              <w:t>40-35-32</w:t>
            </w:r>
          </w:p>
        </w:tc>
        <w:tc>
          <w:tcPr>
            <w:tcW w:w="3600" w:type="dxa"/>
            <w:shd w:val="clear" w:color="auto" w:fill="auto"/>
          </w:tcPr>
          <w:p w14:paraId="4BCDC3F7" w14:textId="77777777" w:rsidR="002928A7" w:rsidRPr="001474AB" w:rsidRDefault="002928A7" w:rsidP="003614CE">
            <w:pPr>
              <w:jc w:val="both"/>
            </w:pPr>
            <w:r w:rsidRPr="001474AB">
              <w:t>UNITED KINGDOM ASSOCIATION OF WOMEN JUDGES</w:t>
            </w:r>
          </w:p>
        </w:tc>
        <w:tc>
          <w:tcPr>
            <w:tcW w:w="1394" w:type="dxa"/>
            <w:shd w:val="clear" w:color="auto" w:fill="auto"/>
          </w:tcPr>
          <w:p w14:paraId="2FE3A6C9" w14:textId="77777777" w:rsidR="002928A7" w:rsidRPr="001474AB" w:rsidRDefault="002928A7" w:rsidP="003614CE">
            <w:pPr>
              <w:jc w:val="both"/>
            </w:pPr>
            <w:r w:rsidRPr="001474AB">
              <w:t>91674021</w:t>
            </w:r>
          </w:p>
        </w:tc>
      </w:tr>
    </w:tbl>
    <w:p w14:paraId="001BA074" w14:textId="0A5F3824" w:rsidR="004549FF" w:rsidRDefault="004549FF" w:rsidP="00660E1F">
      <w:pPr>
        <w:rPr>
          <w:rFonts w:ascii="Verdana" w:hAnsi="Verdana" w:cs="Times New Roman"/>
          <w:sz w:val="24"/>
          <w:szCs w:val="24"/>
        </w:rPr>
      </w:pPr>
    </w:p>
    <w:p w14:paraId="442980CB" w14:textId="77777777" w:rsidR="004549FF" w:rsidRDefault="004549FF" w:rsidP="00660E1F">
      <w:pPr>
        <w:rPr>
          <w:rFonts w:ascii="Verdana" w:hAnsi="Verdana" w:cs="Times New Roman"/>
          <w:sz w:val="24"/>
          <w:szCs w:val="24"/>
        </w:rPr>
      </w:pPr>
    </w:p>
    <w:p w14:paraId="4D8E70F6" w14:textId="3EE722A9" w:rsidR="00B315B6" w:rsidRPr="00C6570F" w:rsidRDefault="0006354B" w:rsidP="00660E1F">
      <w:pPr>
        <w:rPr>
          <w:rFonts w:ascii="Verdana" w:hAnsi="Verdana" w:cs="Times New Roman"/>
          <w:sz w:val="24"/>
          <w:szCs w:val="24"/>
        </w:rPr>
      </w:pPr>
      <w:r w:rsidRPr="00C6570F">
        <w:rPr>
          <w:rFonts w:ascii="Verdana" w:hAnsi="Verdana" w:cs="Times New Roman"/>
          <w:sz w:val="24"/>
          <w:szCs w:val="24"/>
        </w:rPr>
        <w:t xml:space="preserve"> We know that this award will help women who otherwise would be unable to attend to have a unique experience to enhance their understanding of issues facing women judges throughout the world and benefit from the unique sense of working </w:t>
      </w:r>
      <w:proofErr w:type="gramStart"/>
      <w:r w:rsidRPr="00C6570F">
        <w:rPr>
          <w:rFonts w:ascii="Verdana" w:hAnsi="Verdana" w:cs="Times New Roman"/>
          <w:sz w:val="24"/>
          <w:szCs w:val="24"/>
        </w:rPr>
        <w:t>together ,</w:t>
      </w:r>
      <w:proofErr w:type="gramEnd"/>
      <w:r w:rsidRPr="00C6570F">
        <w:rPr>
          <w:rFonts w:ascii="Verdana" w:hAnsi="Verdana" w:cs="Times New Roman"/>
          <w:sz w:val="24"/>
          <w:szCs w:val="24"/>
        </w:rPr>
        <w:t xml:space="preserve"> making new friends and ongoing support that this provides</w:t>
      </w:r>
    </w:p>
    <w:p w14:paraId="1DBB3C22" w14:textId="77777777" w:rsidR="00860D76" w:rsidRPr="00C6570F" w:rsidRDefault="00860D76" w:rsidP="00D52910">
      <w:pPr>
        <w:pStyle w:val="font8"/>
        <w:rPr>
          <w:rStyle w:val="Emphasis"/>
          <w:rFonts w:ascii="Verdana" w:hAnsi="Verdana" w:cs="Arial"/>
          <w:b/>
          <w:i w:val="0"/>
          <w:iCs w:val="0"/>
          <w:lang w:val="en"/>
        </w:rPr>
      </w:pPr>
    </w:p>
    <w:p w14:paraId="6F7694AF" w14:textId="5739A70C" w:rsidR="00860D76" w:rsidRPr="00C6570F" w:rsidRDefault="00860D76" w:rsidP="00D52910">
      <w:pPr>
        <w:pStyle w:val="font8"/>
        <w:rPr>
          <w:rStyle w:val="Emphasis"/>
          <w:rFonts w:ascii="Verdana" w:hAnsi="Verdana" w:cs="Arial"/>
          <w:b/>
          <w:i w:val="0"/>
          <w:iCs w:val="0"/>
          <w:lang w:val="en"/>
        </w:rPr>
      </w:pPr>
      <w:r w:rsidRPr="00C6570F">
        <w:rPr>
          <w:rFonts w:ascii="Verdana" w:hAnsi="Verdana" w:cs="Arial"/>
          <w:b/>
          <w:noProof/>
          <w:lang w:val="en"/>
        </w:rPr>
        <w:drawing>
          <wp:inline distT="0" distB="0" distL="0" distR="0" wp14:anchorId="59CA534C" wp14:editId="33504B40">
            <wp:extent cx="1428750" cy="904875"/>
            <wp:effectExtent l="228600" t="228600" r="228600" b="2381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100 yEARS.png"/>
                    <pic:cNvPicPr/>
                  </pic:nvPicPr>
                  <pic:blipFill>
                    <a:blip r:embed="rId12"/>
                    <a:stretch>
                      <a:fillRect/>
                    </a:stretch>
                  </pic:blipFill>
                  <pic:spPr>
                    <a:xfrm>
                      <a:off x="0" y="0"/>
                      <a:ext cx="1428750" cy="904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6EE9CAF" w14:textId="77777777" w:rsidR="00860D76" w:rsidRPr="00C6570F" w:rsidRDefault="00860D76" w:rsidP="00D52910">
      <w:pPr>
        <w:pStyle w:val="font8"/>
        <w:rPr>
          <w:rStyle w:val="Emphasis"/>
          <w:rFonts w:ascii="Verdana" w:hAnsi="Verdana" w:cs="Arial"/>
          <w:b/>
          <w:i w:val="0"/>
          <w:iCs w:val="0"/>
          <w:lang w:val="en"/>
        </w:rPr>
      </w:pPr>
    </w:p>
    <w:p w14:paraId="2C759981" w14:textId="222BD748" w:rsidR="00D52910" w:rsidRPr="00C6570F" w:rsidRDefault="00D52910" w:rsidP="00D52910">
      <w:pPr>
        <w:pStyle w:val="font8"/>
        <w:rPr>
          <w:rFonts w:ascii="Verdana" w:hAnsi="Verdana" w:cs="Arial"/>
          <w:b/>
          <w:lang w:val="en"/>
        </w:rPr>
      </w:pPr>
      <w:r w:rsidRPr="00C6570F">
        <w:rPr>
          <w:rStyle w:val="Emphasis"/>
          <w:rFonts w:ascii="Verdana" w:hAnsi="Verdana" w:cs="Arial"/>
          <w:b/>
          <w:i w:val="0"/>
          <w:iCs w:val="0"/>
          <w:lang w:val="en"/>
        </w:rPr>
        <w:t>First 100 Years Art Exhibition</w:t>
      </w:r>
    </w:p>
    <w:p w14:paraId="368EBB89" w14:textId="77777777" w:rsidR="00D52910" w:rsidRPr="00C6570F" w:rsidRDefault="00D52910" w:rsidP="00D52910">
      <w:pPr>
        <w:pStyle w:val="font7"/>
        <w:rPr>
          <w:rFonts w:ascii="Verdana" w:hAnsi="Verdana" w:cs="Arial"/>
          <w:lang w:val="en"/>
        </w:rPr>
      </w:pPr>
      <w:r w:rsidRPr="00C6570F">
        <w:rPr>
          <w:rFonts w:ascii="Verdana" w:hAnsi="Verdana" w:cs="Arial"/>
          <w:lang w:val="en"/>
        </w:rPr>
        <w:t>Wednesday 2 January to Thursday 31 January 2019</w:t>
      </w:r>
    </w:p>
    <w:p w14:paraId="1CBD5029" w14:textId="77777777" w:rsidR="00D52910" w:rsidRPr="00C6570F" w:rsidRDefault="00D52910" w:rsidP="00D52910">
      <w:pPr>
        <w:pStyle w:val="font7"/>
        <w:rPr>
          <w:rFonts w:ascii="Verdana" w:hAnsi="Verdana" w:cs="Arial"/>
          <w:lang w:val="en"/>
        </w:rPr>
      </w:pPr>
      <w:r w:rsidRPr="00C6570F">
        <w:rPr>
          <w:rFonts w:ascii="Verdana" w:hAnsi="Verdana" w:cs="Arial"/>
          <w:lang w:val="en"/>
        </w:rPr>
        <w:t>Weekdays, 09:30 to 16:30 (last entry 16:00)</w:t>
      </w:r>
    </w:p>
    <w:p w14:paraId="25B9031F" w14:textId="77777777" w:rsidR="00D52910" w:rsidRPr="00C6570F" w:rsidRDefault="00D52910" w:rsidP="00D52910">
      <w:pPr>
        <w:pStyle w:val="font7"/>
        <w:rPr>
          <w:rFonts w:ascii="Verdana" w:hAnsi="Verdana" w:cs="Arial"/>
          <w:lang w:val="en"/>
        </w:rPr>
      </w:pPr>
      <w:r w:rsidRPr="00C6570F">
        <w:rPr>
          <w:rStyle w:val="wixguard"/>
          <w:rFonts w:ascii="Arial" w:hAnsi="Arial" w:cs="Arial"/>
          <w:lang w:val="en"/>
        </w:rPr>
        <w:t>​</w:t>
      </w:r>
    </w:p>
    <w:p w14:paraId="45B98804" w14:textId="77777777" w:rsidR="00D52910" w:rsidRPr="00C6570F" w:rsidRDefault="00D52910" w:rsidP="00D52910">
      <w:pPr>
        <w:pStyle w:val="font7"/>
        <w:rPr>
          <w:rFonts w:ascii="Verdana" w:hAnsi="Verdana" w:cs="Arial"/>
          <w:lang w:val="en"/>
        </w:rPr>
      </w:pPr>
      <w:r w:rsidRPr="00C6570F">
        <w:rPr>
          <w:rFonts w:ascii="Verdana" w:hAnsi="Verdana" w:cs="Arial"/>
          <w:lang w:val="en"/>
        </w:rPr>
        <w:t>Visit this pop-up exhibition marking the centenary of the Sex Disqualification (removal) Act 1919, which is on show at the Supreme Court throughout January 2019. The exhibition, kindly on loan from the First 100 Years Project, will celebrate 100 years of women in law.</w:t>
      </w:r>
    </w:p>
    <w:p w14:paraId="79A3CD6D" w14:textId="77777777" w:rsidR="00D52910" w:rsidRPr="00C6570F" w:rsidRDefault="00D52910" w:rsidP="00D52910">
      <w:pPr>
        <w:pStyle w:val="font7"/>
        <w:rPr>
          <w:rFonts w:ascii="Verdana" w:hAnsi="Verdana" w:cs="Arial"/>
          <w:lang w:val="en"/>
        </w:rPr>
      </w:pPr>
      <w:r w:rsidRPr="00C6570F">
        <w:rPr>
          <w:rStyle w:val="wixguard"/>
          <w:rFonts w:ascii="Arial" w:hAnsi="Arial" w:cs="Arial"/>
          <w:lang w:val="en"/>
        </w:rPr>
        <w:t>​</w:t>
      </w:r>
    </w:p>
    <w:p w14:paraId="1C0CD5D9" w14:textId="77777777" w:rsidR="00D52910" w:rsidRPr="00C6570F" w:rsidRDefault="00D52910" w:rsidP="00D52910">
      <w:pPr>
        <w:pStyle w:val="font7"/>
        <w:rPr>
          <w:rFonts w:ascii="Verdana" w:hAnsi="Verdana" w:cs="Arial"/>
          <w:lang w:val="en"/>
        </w:rPr>
      </w:pPr>
      <w:r w:rsidRPr="00C6570F">
        <w:rPr>
          <w:rFonts w:ascii="Verdana" w:hAnsi="Verdana" w:cs="Arial"/>
          <w:lang w:val="en"/>
        </w:rPr>
        <w:t>Admission free, no booking required.</w:t>
      </w:r>
    </w:p>
    <w:p w14:paraId="33749410" w14:textId="16AAC385" w:rsidR="00D52910" w:rsidRPr="00C6570F" w:rsidRDefault="00D52910" w:rsidP="00D52910">
      <w:pPr>
        <w:pStyle w:val="font7"/>
        <w:rPr>
          <w:rFonts w:ascii="Verdana" w:hAnsi="Verdana" w:cs="Arial"/>
          <w:lang w:val="en"/>
        </w:rPr>
      </w:pPr>
      <w:r w:rsidRPr="00C6570F">
        <w:rPr>
          <w:rFonts w:ascii="Verdana" w:hAnsi="Verdana" w:cs="Arial"/>
          <w:lang w:val="en"/>
        </w:rPr>
        <w:t>Location in Supreme Court building: lobby on second floor. </w:t>
      </w:r>
    </w:p>
    <w:p w14:paraId="448ECE51" w14:textId="5F8717ED" w:rsidR="00C6570F" w:rsidRDefault="00C6570F" w:rsidP="00C6570F">
      <w:pPr>
        <w:rPr>
          <w:rFonts w:ascii="Verdana" w:hAnsi="Verdana" w:cs="Times New Roman"/>
          <w:sz w:val="24"/>
          <w:szCs w:val="24"/>
        </w:rPr>
      </w:pPr>
    </w:p>
    <w:p w14:paraId="301B7B6A" w14:textId="1CDA86B3" w:rsidR="00896DE3" w:rsidRPr="00C6570F" w:rsidRDefault="00896DE3" w:rsidP="00D52910">
      <w:pPr>
        <w:pStyle w:val="font7"/>
        <w:rPr>
          <w:rFonts w:ascii="Verdana" w:hAnsi="Verdana" w:cs="Arial"/>
          <w:b/>
          <w:lang w:val="en"/>
        </w:rPr>
      </w:pPr>
      <w:r w:rsidRPr="00C6570F">
        <w:rPr>
          <w:rFonts w:ascii="Verdana" w:hAnsi="Verdana" w:cs="Arial"/>
          <w:b/>
          <w:lang w:val="en"/>
        </w:rPr>
        <w:t xml:space="preserve">Merseyside – </w:t>
      </w:r>
      <w:r w:rsidR="00221FF8" w:rsidRPr="00C6570F">
        <w:rPr>
          <w:rFonts w:ascii="Verdana" w:hAnsi="Verdana" w:cs="Arial"/>
          <w:b/>
          <w:lang w:val="en"/>
        </w:rPr>
        <w:t>celebrating</w:t>
      </w:r>
      <w:r w:rsidRPr="00C6570F">
        <w:rPr>
          <w:rFonts w:ascii="Verdana" w:hAnsi="Verdana" w:cs="Arial"/>
          <w:b/>
          <w:lang w:val="en"/>
        </w:rPr>
        <w:t xml:space="preserve"> 100 years of women in law</w:t>
      </w:r>
      <w:r w:rsidR="00860D76" w:rsidRPr="00C6570F">
        <w:rPr>
          <w:rFonts w:ascii="Verdana" w:hAnsi="Verdana" w:cs="Arial"/>
          <w:b/>
          <w:lang w:val="en"/>
        </w:rPr>
        <w:t xml:space="preserve"> on 25</w:t>
      </w:r>
      <w:r w:rsidR="00860D76" w:rsidRPr="00C6570F">
        <w:rPr>
          <w:rFonts w:ascii="Verdana" w:hAnsi="Verdana" w:cs="Arial"/>
          <w:b/>
          <w:vertAlign w:val="superscript"/>
          <w:lang w:val="en"/>
        </w:rPr>
        <w:t>th</w:t>
      </w:r>
      <w:r w:rsidR="00860D76" w:rsidRPr="00C6570F">
        <w:rPr>
          <w:rFonts w:ascii="Verdana" w:hAnsi="Verdana" w:cs="Arial"/>
          <w:b/>
          <w:lang w:val="en"/>
        </w:rPr>
        <w:t xml:space="preserve"> January 2019</w:t>
      </w:r>
    </w:p>
    <w:p w14:paraId="3F1B5A7D" w14:textId="77777777" w:rsidR="00896DE3" w:rsidRPr="00C6570F" w:rsidRDefault="00896DE3" w:rsidP="00896DE3">
      <w:pPr>
        <w:rPr>
          <w:rFonts w:ascii="Verdana" w:hAnsi="Verdana" w:cs="Arial"/>
          <w:sz w:val="24"/>
          <w:szCs w:val="24"/>
        </w:rPr>
      </w:pPr>
      <w:r w:rsidRPr="00C6570F">
        <w:rPr>
          <w:rFonts w:ascii="Verdana" w:hAnsi="Verdana" w:cs="Arial"/>
          <w:sz w:val="24"/>
          <w:szCs w:val="24"/>
        </w:rPr>
        <w:t>The event is in the Lodge, The Club House, Liverpool One and will run from 6pm</w:t>
      </w:r>
    </w:p>
    <w:p w14:paraId="0A488C09" w14:textId="03D2BB35" w:rsidR="00896DE3" w:rsidRPr="00C6570F" w:rsidRDefault="00896DE3" w:rsidP="00896DE3">
      <w:pPr>
        <w:rPr>
          <w:rFonts w:ascii="Verdana" w:hAnsi="Verdana" w:cs="Arial"/>
          <w:sz w:val="24"/>
          <w:szCs w:val="24"/>
        </w:rPr>
      </w:pPr>
      <w:r w:rsidRPr="00C6570F">
        <w:rPr>
          <w:rFonts w:ascii="Verdana" w:hAnsi="Verdana" w:cs="Arial"/>
          <w:sz w:val="24"/>
          <w:szCs w:val="24"/>
        </w:rPr>
        <w:t>The event is being organised by Millie</w:t>
      </w:r>
      <w:r w:rsidRPr="00C6570F">
        <w:rPr>
          <w:rFonts w:ascii="Verdana" w:hAnsi="Verdana"/>
          <w:sz w:val="24"/>
          <w:szCs w:val="24"/>
        </w:rPr>
        <w:t xml:space="preserve"> </w:t>
      </w:r>
      <w:r w:rsidR="00860D76" w:rsidRPr="00C6570F">
        <w:rPr>
          <w:rFonts w:ascii="Verdana" w:hAnsi="Verdana" w:cs="Arial"/>
          <w:sz w:val="24"/>
          <w:szCs w:val="24"/>
        </w:rPr>
        <w:t>Hayden,</w:t>
      </w:r>
      <w:r w:rsidRPr="00C6570F">
        <w:rPr>
          <w:rFonts w:ascii="Verdana" w:hAnsi="Verdana" w:cs="Arial"/>
          <w:sz w:val="24"/>
          <w:szCs w:val="24"/>
        </w:rPr>
        <w:t xml:space="preserve"> currently chair of the Women Lawyers Division for Merseyside.</w:t>
      </w:r>
    </w:p>
    <w:p w14:paraId="1C30F975" w14:textId="77777777" w:rsidR="00896DE3" w:rsidRPr="00C6570F" w:rsidRDefault="00896DE3" w:rsidP="00896DE3">
      <w:pPr>
        <w:rPr>
          <w:rFonts w:ascii="Verdana" w:hAnsi="Verdana" w:cs="Calibri"/>
          <w:sz w:val="24"/>
          <w:szCs w:val="24"/>
        </w:rPr>
      </w:pPr>
    </w:p>
    <w:p w14:paraId="1DDEBC39" w14:textId="48F54071" w:rsidR="00896DE3" w:rsidRPr="00C6570F" w:rsidRDefault="00860D76" w:rsidP="00896DE3">
      <w:pPr>
        <w:rPr>
          <w:rFonts w:ascii="Verdana" w:hAnsi="Verdana" w:cs="Arial"/>
          <w:sz w:val="24"/>
          <w:szCs w:val="24"/>
        </w:rPr>
      </w:pPr>
      <w:r w:rsidRPr="00C6570F">
        <w:rPr>
          <w:rFonts w:ascii="Verdana" w:hAnsi="Verdana" w:cs="Arial"/>
          <w:sz w:val="24"/>
          <w:szCs w:val="24"/>
        </w:rPr>
        <w:t xml:space="preserve">They </w:t>
      </w:r>
      <w:proofErr w:type="gramStart"/>
      <w:r w:rsidRPr="00C6570F">
        <w:rPr>
          <w:rFonts w:ascii="Verdana" w:hAnsi="Verdana" w:cs="Arial"/>
          <w:sz w:val="24"/>
          <w:szCs w:val="24"/>
        </w:rPr>
        <w:t xml:space="preserve">are </w:t>
      </w:r>
      <w:r w:rsidR="00896DE3" w:rsidRPr="00C6570F">
        <w:rPr>
          <w:rFonts w:ascii="Verdana" w:hAnsi="Verdana" w:cs="Arial"/>
          <w:sz w:val="24"/>
          <w:szCs w:val="24"/>
        </w:rPr>
        <w:t xml:space="preserve"> aiming</w:t>
      </w:r>
      <w:proofErr w:type="gramEnd"/>
      <w:r w:rsidR="00896DE3" w:rsidRPr="00C6570F">
        <w:rPr>
          <w:rFonts w:ascii="Verdana" w:hAnsi="Verdana" w:cs="Arial"/>
          <w:sz w:val="24"/>
          <w:szCs w:val="24"/>
        </w:rPr>
        <w:t xml:space="preserve"> to have a rolling history of the firms in the city and the women who have worked in them on a projector presentation on the night. The rest of the evening is a celebration with live music and food.</w:t>
      </w:r>
    </w:p>
    <w:p w14:paraId="0BD26AD1" w14:textId="720F0FD6" w:rsidR="00896DE3" w:rsidRPr="00C6570F" w:rsidRDefault="00860D76" w:rsidP="00D52910">
      <w:pPr>
        <w:pStyle w:val="font7"/>
        <w:rPr>
          <w:rFonts w:ascii="Verdana" w:hAnsi="Verdana" w:cs="Arial"/>
          <w:lang w:val="en"/>
        </w:rPr>
      </w:pPr>
      <w:r w:rsidRPr="00C6570F">
        <w:rPr>
          <w:rFonts w:ascii="Verdana" w:hAnsi="Verdana" w:cs="Arial"/>
          <w:noProof/>
          <w:lang w:val="en"/>
        </w:rPr>
        <w:lastRenderedPageBreak/>
        <w:drawing>
          <wp:inline distT="0" distB="0" distL="0" distR="0" wp14:anchorId="46DF7715" wp14:editId="4D364B83">
            <wp:extent cx="3098165" cy="184594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90400_1cac7949b9544a0da91245b626860e4b~mv2.png"/>
                    <pic:cNvPicPr/>
                  </pic:nvPicPr>
                  <pic:blipFill>
                    <a:blip r:embed="rId13"/>
                    <a:stretch>
                      <a:fillRect/>
                    </a:stretch>
                  </pic:blipFill>
                  <pic:spPr>
                    <a:xfrm>
                      <a:off x="0" y="0"/>
                      <a:ext cx="3098165" cy="1845945"/>
                    </a:xfrm>
                    <a:prstGeom prst="rect">
                      <a:avLst/>
                    </a:prstGeom>
                  </pic:spPr>
                </pic:pic>
              </a:graphicData>
            </a:graphic>
          </wp:inline>
        </w:drawing>
      </w:r>
    </w:p>
    <w:p w14:paraId="3AFAAF27" w14:textId="1CB33A56" w:rsidR="00B315B6" w:rsidRDefault="00D52910" w:rsidP="00660E1F">
      <w:pPr>
        <w:rPr>
          <w:rFonts w:ascii="Verdana" w:hAnsi="Verdana" w:cs="Times New Roman"/>
          <w:sz w:val="24"/>
          <w:szCs w:val="24"/>
        </w:rPr>
      </w:pPr>
      <w:r w:rsidRPr="00C6570F">
        <w:rPr>
          <w:rFonts w:ascii="Verdana" w:hAnsi="Verdana" w:cs="Times New Roman"/>
          <w:b/>
          <w:sz w:val="24"/>
          <w:szCs w:val="24"/>
        </w:rPr>
        <w:t>Women in Criminal Law launches in the Midlands</w:t>
      </w:r>
      <w:r w:rsidRPr="00C6570F">
        <w:rPr>
          <w:rFonts w:ascii="Verdana" w:hAnsi="Verdana" w:cs="Times New Roman"/>
          <w:sz w:val="24"/>
          <w:szCs w:val="24"/>
        </w:rPr>
        <w:t xml:space="preserve"> – opening event at the Jury’s Inn in Nottingham on the 7</w:t>
      </w:r>
      <w:r w:rsidRPr="00C6570F">
        <w:rPr>
          <w:rFonts w:ascii="Verdana" w:hAnsi="Verdana" w:cs="Times New Roman"/>
          <w:sz w:val="24"/>
          <w:szCs w:val="24"/>
          <w:vertAlign w:val="superscript"/>
        </w:rPr>
        <w:t>th</w:t>
      </w:r>
      <w:r w:rsidRPr="00C6570F">
        <w:rPr>
          <w:rFonts w:ascii="Verdana" w:hAnsi="Verdana" w:cs="Times New Roman"/>
          <w:sz w:val="24"/>
          <w:szCs w:val="24"/>
        </w:rPr>
        <w:t xml:space="preserve"> February 5.30 to 8.30 – no charge.  You can rsvp or make </w:t>
      </w:r>
      <w:r w:rsidR="00EA4B2B" w:rsidRPr="00C6570F">
        <w:rPr>
          <w:rFonts w:ascii="Verdana" w:hAnsi="Verdana" w:cs="Times New Roman"/>
          <w:sz w:val="24"/>
          <w:szCs w:val="24"/>
        </w:rPr>
        <w:t>en</w:t>
      </w:r>
      <w:r w:rsidR="00EA4B2B">
        <w:rPr>
          <w:rFonts w:ascii="Verdana" w:hAnsi="Verdana" w:cs="Times New Roman"/>
          <w:sz w:val="24"/>
          <w:szCs w:val="24"/>
        </w:rPr>
        <w:t>quires</w:t>
      </w:r>
      <w:r w:rsidR="00B146DC">
        <w:rPr>
          <w:rFonts w:ascii="Verdana" w:hAnsi="Verdana" w:cs="Times New Roman"/>
          <w:sz w:val="24"/>
          <w:szCs w:val="24"/>
        </w:rPr>
        <w:t xml:space="preserve"> at </w:t>
      </w:r>
      <w:hyperlink r:id="rId14" w:history="1">
        <w:r w:rsidR="00B146DC" w:rsidRPr="00E833A3">
          <w:rPr>
            <w:rStyle w:val="Hyperlink"/>
            <w:rFonts w:ascii="Verdana" w:hAnsi="Verdana" w:cs="Times New Roman"/>
            <w:sz w:val="24"/>
            <w:szCs w:val="24"/>
          </w:rPr>
          <w:t>midlandswicl@gmail.com</w:t>
        </w:r>
      </w:hyperlink>
    </w:p>
    <w:p w14:paraId="56F166A0" w14:textId="77777777" w:rsidR="00B146DC" w:rsidRDefault="00B146DC" w:rsidP="00660E1F">
      <w:pPr>
        <w:rPr>
          <w:rFonts w:ascii="Verdana" w:hAnsi="Verdana" w:cs="Times New Roman"/>
          <w:sz w:val="24"/>
          <w:szCs w:val="24"/>
        </w:rPr>
      </w:pPr>
    </w:p>
    <w:p w14:paraId="027D8213" w14:textId="77777777" w:rsidR="00B146DC" w:rsidRPr="00C6570F" w:rsidRDefault="00B146DC" w:rsidP="00660E1F">
      <w:pPr>
        <w:rPr>
          <w:rFonts w:ascii="Verdana" w:hAnsi="Verdana" w:cs="Times New Roman"/>
          <w:sz w:val="24"/>
          <w:szCs w:val="24"/>
        </w:rPr>
      </w:pPr>
    </w:p>
    <w:p w14:paraId="73D5556E" w14:textId="2DC3E2BC" w:rsidR="00B315B6" w:rsidRPr="002928A7" w:rsidRDefault="00E8480A" w:rsidP="00660E1F">
      <w:pPr>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28A7">
        <w:rPr>
          <w:rFonts w:ascii="Verdana"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Free lecture series in London</w:t>
      </w:r>
    </w:p>
    <w:p w14:paraId="1C8A8C7E" w14:textId="77777777" w:rsidR="002928A7"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C6570F">
        <w:rPr>
          <w:rFonts w:ascii="Verdana" w:eastAsia="Times New Roman" w:hAnsi="Verdana" w:cs="Helvetica"/>
          <w:b/>
          <w:bCs/>
          <w:color w:val="39364F"/>
          <w:spacing w:val="8"/>
          <w:sz w:val="24"/>
          <w:szCs w:val="24"/>
          <w:lang w:eastAsia="en-GB"/>
        </w:rPr>
        <w:t>Oliver Fisher Solicitors</w:t>
      </w:r>
      <w:r w:rsidRPr="00C6570F">
        <w:rPr>
          <w:rFonts w:ascii="Verdana" w:eastAsia="Times New Roman" w:hAnsi="Verdana" w:cs="Helvetica"/>
          <w:color w:val="39364F"/>
          <w:spacing w:val="8"/>
          <w:sz w:val="24"/>
          <w:szCs w:val="24"/>
          <w:lang w:eastAsia="en-GB"/>
        </w:rPr>
        <w:t xml:space="preserve"> and the </w:t>
      </w:r>
      <w:r w:rsidRPr="00C6570F">
        <w:rPr>
          <w:rFonts w:ascii="Verdana" w:eastAsia="Times New Roman" w:hAnsi="Verdana" w:cs="Helvetica"/>
          <w:b/>
          <w:bCs/>
          <w:color w:val="39364F"/>
          <w:spacing w:val="8"/>
          <w:sz w:val="24"/>
          <w:szCs w:val="24"/>
          <w:lang w:eastAsia="en-GB"/>
        </w:rPr>
        <w:t>Centre for Law &amp; Culture, St. Mary’s University</w:t>
      </w:r>
      <w:r w:rsidRPr="00C6570F">
        <w:rPr>
          <w:rFonts w:ascii="Verdana" w:eastAsia="Times New Roman" w:hAnsi="Verdana" w:cs="Helvetica"/>
          <w:color w:val="39364F"/>
          <w:spacing w:val="8"/>
          <w:sz w:val="24"/>
          <w:szCs w:val="24"/>
          <w:lang w:eastAsia="en-GB"/>
        </w:rPr>
        <w:t xml:space="preserve">, present this free, informal, </w:t>
      </w:r>
      <w:proofErr w:type="gramStart"/>
      <w:r w:rsidRPr="00C6570F">
        <w:rPr>
          <w:rFonts w:ascii="Verdana" w:eastAsia="Times New Roman" w:hAnsi="Verdana" w:cs="Helvetica"/>
          <w:color w:val="39364F"/>
          <w:spacing w:val="8"/>
          <w:sz w:val="24"/>
          <w:szCs w:val="24"/>
          <w:lang w:eastAsia="en-GB"/>
        </w:rPr>
        <w:t>6 part</w:t>
      </w:r>
      <w:proofErr w:type="gramEnd"/>
      <w:r w:rsidRPr="00C6570F">
        <w:rPr>
          <w:rFonts w:ascii="Verdana" w:eastAsia="Times New Roman" w:hAnsi="Verdana" w:cs="Helvetica"/>
          <w:color w:val="39364F"/>
          <w:spacing w:val="8"/>
          <w:sz w:val="24"/>
          <w:szCs w:val="24"/>
          <w:lang w:eastAsia="en-GB"/>
        </w:rPr>
        <w:t xml:space="preserve"> public lecture series to celebrate the centenary of the First Women Lawyers.</w:t>
      </w:r>
      <w:r w:rsidR="00376D16">
        <w:rPr>
          <w:rFonts w:ascii="Verdana" w:eastAsia="Times New Roman" w:hAnsi="Verdana" w:cs="Helvetica"/>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 xml:space="preserve">Book through Eventbrite   </w:t>
      </w:r>
    </w:p>
    <w:p w14:paraId="5A4854C5" w14:textId="2FF134BB"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www.eventbrite.co.uk/e/first-women-lawyers-centenary-celebration-tickets-54401738063</w:t>
      </w:r>
    </w:p>
    <w:p w14:paraId="1F0FA156" w14:textId="1295105D" w:rsidR="00E8480A" w:rsidRPr="00E8480A" w:rsidRDefault="00221FF8"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Pr>
          <w:rFonts w:ascii="Verdana" w:eastAsia="Times New Roman" w:hAnsi="Verdana" w:cs="Helvetica"/>
          <w:b/>
          <w:bCs/>
          <w:color w:val="39364F"/>
          <w:spacing w:val="8"/>
          <w:sz w:val="24"/>
          <w:szCs w:val="24"/>
          <w:lang w:eastAsia="en-GB"/>
        </w:rPr>
        <w:t>J</w:t>
      </w:r>
      <w:r w:rsidR="00E8480A" w:rsidRPr="00221FF8">
        <w:rPr>
          <w:rFonts w:ascii="Verdana" w:eastAsia="Times New Roman" w:hAnsi="Verdana" w:cs="Helvetica"/>
          <w:b/>
          <w:bCs/>
          <w:color w:val="39364F"/>
          <w:spacing w:val="8"/>
          <w:sz w:val="24"/>
          <w:szCs w:val="24"/>
          <w:lang w:eastAsia="en-GB"/>
        </w:rPr>
        <w:t>anuary 25 (Friday) 2019 6-8pm:</w:t>
      </w:r>
      <w:r w:rsidR="00E8480A" w:rsidRPr="00E8480A">
        <w:rPr>
          <w:rFonts w:ascii="Verdana" w:eastAsia="Times New Roman" w:hAnsi="Verdana" w:cs="Helvetica"/>
          <w:color w:val="39364F"/>
          <w:spacing w:val="8"/>
          <w:sz w:val="24"/>
          <w:szCs w:val="24"/>
          <w:lang w:eastAsia="en-GB"/>
        </w:rPr>
        <w:t xml:space="preserve"> Dr Mari </w:t>
      </w:r>
      <w:proofErr w:type="spellStart"/>
      <w:r w:rsidR="00E8480A" w:rsidRPr="00E8480A">
        <w:rPr>
          <w:rFonts w:ascii="Verdana" w:eastAsia="Times New Roman" w:hAnsi="Verdana" w:cs="Helvetica"/>
          <w:color w:val="39364F"/>
          <w:spacing w:val="8"/>
          <w:sz w:val="24"/>
          <w:szCs w:val="24"/>
          <w:lang w:eastAsia="en-GB"/>
        </w:rPr>
        <w:t>Takayanagi</w:t>
      </w:r>
      <w:proofErr w:type="spellEnd"/>
      <w:r w:rsidR="00E8480A" w:rsidRPr="00E8480A">
        <w:rPr>
          <w:rFonts w:ascii="Verdana" w:eastAsia="Times New Roman" w:hAnsi="Verdana" w:cs="Helvetica"/>
          <w:color w:val="39364F"/>
          <w:spacing w:val="8"/>
          <w:sz w:val="24"/>
          <w:szCs w:val="24"/>
          <w:lang w:eastAsia="en-GB"/>
        </w:rPr>
        <w:t xml:space="preserve"> ‘The passage of the </w:t>
      </w:r>
      <w:r w:rsidR="00E8480A" w:rsidRPr="00221FF8">
        <w:rPr>
          <w:rFonts w:ascii="Verdana" w:eastAsia="Times New Roman" w:hAnsi="Verdana" w:cs="Helvetica"/>
          <w:b/>
          <w:bCs/>
          <w:color w:val="39364F"/>
          <w:spacing w:val="8"/>
          <w:sz w:val="24"/>
          <w:szCs w:val="24"/>
          <w:lang w:eastAsia="en-GB"/>
        </w:rPr>
        <w:t>Sex Disqualification (Removal) Act 1919</w:t>
      </w:r>
      <w:r w:rsidR="00E8480A" w:rsidRPr="00E8480A">
        <w:rPr>
          <w:rFonts w:ascii="Verdana" w:eastAsia="Times New Roman" w:hAnsi="Verdana" w:cs="Helvetica"/>
          <w:color w:val="39364F"/>
          <w:spacing w:val="8"/>
          <w:sz w:val="24"/>
          <w:szCs w:val="24"/>
          <w:lang w:eastAsia="en-GB"/>
        </w:rPr>
        <w:t>’</w:t>
      </w:r>
      <w:r w:rsidR="00376D16">
        <w:rPr>
          <w:rFonts w:ascii="Verdana" w:eastAsia="Times New Roman" w:hAnsi="Verdana" w:cs="Helvetica"/>
          <w:color w:val="39364F"/>
          <w:spacing w:val="8"/>
          <w:sz w:val="24"/>
          <w:szCs w:val="24"/>
          <w:lang w:eastAsia="en-GB"/>
        </w:rPr>
        <w:t xml:space="preserve"> </w:t>
      </w:r>
      <w:r w:rsidR="00E8480A" w:rsidRPr="00E8480A">
        <w:rPr>
          <w:rFonts w:ascii="Verdana" w:eastAsia="Times New Roman" w:hAnsi="Verdana" w:cs="Helvetica"/>
          <w:color w:val="39364F"/>
          <w:spacing w:val="8"/>
          <w:sz w:val="24"/>
          <w:szCs w:val="24"/>
          <w:lang w:eastAsia="en-GB"/>
        </w:rPr>
        <w:t xml:space="preserve">and </w:t>
      </w:r>
    </w:p>
    <w:p w14:paraId="35AD1465" w14:textId="77777777"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Dr Caroline Morris ‘</w:t>
      </w:r>
      <w:r w:rsidRPr="00221FF8">
        <w:rPr>
          <w:rFonts w:ascii="Verdana" w:eastAsia="Times New Roman" w:hAnsi="Verdana" w:cs="Helvetica"/>
          <w:b/>
          <w:bCs/>
          <w:color w:val="39364F"/>
          <w:spacing w:val="8"/>
          <w:sz w:val="24"/>
          <w:szCs w:val="24"/>
          <w:lang w:eastAsia="en-GB"/>
        </w:rPr>
        <w:t>Dr Ivy Williams</w:t>
      </w:r>
      <w:r w:rsidRPr="00E8480A">
        <w:rPr>
          <w:rFonts w:ascii="Verdana" w:eastAsia="Times New Roman" w:hAnsi="Verdana" w:cs="Helvetica"/>
          <w:color w:val="39364F"/>
          <w:spacing w:val="8"/>
          <w:sz w:val="24"/>
          <w:szCs w:val="24"/>
          <w:lang w:eastAsia="en-GB"/>
        </w:rPr>
        <w:t>: First Woman to be called to the Bar of England and Wales’</w:t>
      </w:r>
    </w:p>
    <w:p w14:paraId="184D3006" w14:textId="57BE4899"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221FF8">
        <w:rPr>
          <w:rFonts w:ascii="Verdana" w:eastAsia="Times New Roman" w:hAnsi="Verdana" w:cs="Helvetica"/>
          <w:b/>
          <w:bCs/>
          <w:color w:val="39364F"/>
          <w:spacing w:val="8"/>
          <w:sz w:val="24"/>
          <w:szCs w:val="24"/>
          <w:lang w:eastAsia="en-GB"/>
        </w:rPr>
        <w:t>February 22 (Friday) 2019 6-8pm:</w:t>
      </w:r>
      <w:r w:rsidR="00376D16">
        <w:rPr>
          <w:rFonts w:ascii="Verdana" w:eastAsia="Times New Roman" w:hAnsi="Verdana" w:cs="Helvetica"/>
          <w:b/>
          <w:bCs/>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Dr Judith Bourne ‘</w:t>
      </w:r>
      <w:r w:rsidRPr="00221FF8">
        <w:rPr>
          <w:rFonts w:ascii="Verdana" w:eastAsia="Times New Roman" w:hAnsi="Verdana" w:cs="Helvetica"/>
          <w:b/>
          <w:bCs/>
          <w:color w:val="39364F"/>
          <w:spacing w:val="8"/>
          <w:sz w:val="24"/>
          <w:szCs w:val="24"/>
          <w:lang w:eastAsia="en-GB"/>
        </w:rPr>
        <w:t>Helena Normanton</w:t>
      </w:r>
      <w:r w:rsidRPr="00E8480A">
        <w:rPr>
          <w:rFonts w:ascii="Verdana" w:eastAsia="Times New Roman" w:hAnsi="Verdana" w:cs="Helvetica"/>
          <w:color w:val="39364F"/>
          <w:spacing w:val="8"/>
          <w:sz w:val="24"/>
          <w:szCs w:val="24"/>
          <w:lang w:eastAsia="en-GB"/>
        </w:rPr>
        <w:t>: First pioneer woman to make use of the Sex Disqualification (Removal) Act 1919’</w:t>
      </w:r>
      <w:r w:rsidR="00376D16">
        <w:rPr>
          <w:rFonts w:ascii="Verdana" w:eastAsia="Times New Roman" w:hAnsi="Verdana" w:cs="Helvetica"/>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and</w:t>
      </w:r>
    </w:p>
    <w:p w14:paraId="64380250" w14:textId="77777777"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Elizabeth Cruickshank ‘</w:t>
      </w:r>
      <w:r w:rsidRPr="00221FF8">
        <w:rPr>
          <w:rFonts w:ascii="Verdana" w:eastAsia="Times New Roman" w:hAnsi="Verdana" w:cs="Helvetica"/>
          <w:b/>
          <w:bCs/>
          <w:color w:val="39364F"/>
          <w:spacing w:val="8"/>
          <w:sz w:val="24"/>
          <w:szCs w:val="24"/>
          <w:lang w:eastAsia="en-GB"/>
        </w:rPr>
        <w:t>Carrie Morrison</w:t>
      </w:r>
      <w:r w:rsidRPr="00E8480A">
        <w:rPr>
          <w:rFonts w:ascii="Verdana" w:eastAsia="Times New Roman" w:hAnsi="Verdana" w:cs="Helvetica"/>
          <w:color w:val="39364F"/>
          <w:spacing w:val="8"/>
          <w:sz w:val="24"/>
          <w:szCs w:val="24"/>
          <w:lang w:eastAsia="en-GB"/>
        </w:rPr>
        <w:t>: First woman admitted as a solicitor in England and Wales’</w:t>
      </w:r>
    </w:p>
    <w:p w14:paraId="2511F803" w14:textId="54306956"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221FF8">
        <w:rPr>
          <w:rFonts w:ascii="Verdana" w:eastAsia="Times New Roman" w:hAnsi="Verdana" w:cs="Helvetica"/>
          <w:b/>
          <w:bCs/>
          <w:color w:val="39364F"/>
          <w:spacing w:val="8"/>
          <w:sz w:val="24"/>
          <w:szCs w:val="24"/>
          <w:lang w:eastAsia="en-GB"/>
        </w:rPr>
        <w:t>March 29 (Friday) 2019 6</w:t>
      </w:r>
      <w:r w:rsidR="00376D16">
        <w:rPr>
          <w:rFonts w:ascii="Verdana" w:eastAsia="Times New Roman" w:hAnsi="Verdana" w:cs="Helvetica"/>
          <w:b/>
          <w:bCs/>
          <w:color w:val="39364F"/>
          <w:spacing w:val="8"/>
          <w:sz w:val="24"/>
          <w:szCs w:val="24"/>
          <w:lang w:eastAsia="en-GB"/>
        </w:rPr>
        <w:t>-</w:t>
      </w:r>
      <w:r w:rsidRPr="00221FF8">
        <w:rPr>
          <w:rFonts w:ascii="Verdana" w:eastAsia="Times New Roman" w:hAnsi="Verdana" w:cs="Helvetica"/>
          <w:b/>
          <w:bCs/>
          <w:color w:val="39364F"/>
          <w:spacing w:val="8"/>
          <w:sz w:val="24"/>
          <w:szCs w:val="24"/>
          <w:lang w:eastAsia="en-GB"/>
        </w:rPr>
        <w:t>8pm:</w:t>
      </w:r>
      <w:r w:rsidR="00376D16">
        <w:rPr>
          <w:rFonts w:ascii="Verdana" w:eastAsia="Times New Roman" w:hAnsi="Verdana" w:cs="Helvetica"/>
          <w:b/>
          <w:bCs/>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Dr Caroline Derry ‘</w:t>
      </w:r>
      <w:r w:rsidRPr="00221FF8">
        <w:rPr>
          <w:rFonts w:ascii="Verdana" w:eastAsia="Times New Roman" w:hAnsi="Verdana" w:cs="Helvetica"/>
          <w:b/>
          <w:bCs/>
          <w:color w:val="39364F"/>
          <w:spacing w:val="8"/>
          <w:sz w:val="24"/>
          <w:szCs w:val="24"/>
          <w:lang w:eastAsia="en-GB"/>
        </w:rPr>
        <w:t xml:space="preserve">Monica </w:t>
      </w:r>
      <w:proofErr w:type="spellStart"/>
      <w:r w:rsidRPr="00221FF8">
        <w:rPr>
          <w:rFonts w:ascii="Verdana" w:eastAsia="Times New Roman" w:hAnsi="Verdana" w:cs="Helvetica"/>
          <w:b/>
          <w:bCs/>
          <w:color w:val="39364F"/>
          <w:spacing w:val="8"/>
          <w:sz w:val="24"/>
          <w:szCs w:val="24"/>
          <w:lang w:eastAsia="en-GB"/>
        </w:rPr>
        <w:t>Geike</w:t>
      </w:r>
      <w:proofErr w:type="spellEnd"/>
      <w:r w:rsidRPr="00221FF8">
        <w:rPr>
          <w:rFonts w:ascii="Verdana" w:eastAsia="Times New Roman" w:hAnsi="Verdana" w:cs="Helvetica"/>
          <w:b/>
          <w:bCs/>
          <w:color w:val="39364F"/>
          <w:spacing w:val="8"/>
          <w:sz w:val="24"/>
          <w:szCs w:val="24"/>
          <w:lang w:eastAsia="en-GB"/>
        </w:rPr>
        <w:t xml:space="preserve"> Cobb</w:t>
      </w:r>
      <w:r w:rsidRPr="00E8480A">
        <w:rPr>
          <w:rFonts w:ascii="Verdana" w:eastAsia="Times New Roman" w:hAnsi="Verdana" w:cs="Helvetica"/>
          <w:color w:val="39364F"/>
          <w:spacing w:val="8"/>
          <w:sz w:val="24"/>
          <w:szCs w:val="24"/>
          <w:lang w:eastAsia="en-GB"/>
        </w:rPr>
        <w:t>: First woman to practise as a barrister in England and Wales’</w:t>
      </w:r>
      <w:r w:rsidR="00376D16">
        <w:rPr>
          <w:rFonts w:ascii="Verdana" w:eastAsia="Times New Roman" w:hAnsi="Verdana" w:cs="Helvetica"/>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and</w:t>
      </w:r>
    </w:p>
    <w:p w14:paraId="3D6456B1" w14:textId="77777777"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Katie Broomfield ‘</w:t>
      </w:r>
      <w:r w:rsidRPr="00221FF8">
        <w:rPr>
          <w:rFonts w:ascii="Verdana" w:eastAsia="Times New Roman" w:hAnsi="Verdana" w:cs="Helvetica"/>
          <w:b/>
          <w:bCs/>
          <w:color w:val="39364F"/>
          <w:spacing w:val="8"/>
          <w:sz w:val="24"/>
          <w:szCs w:val="24"/>
          <w:lang w:eastAsia="en-GB"/>
        </w:rPr>
        <w:t>Mary Sykes</w:t>
      </w:r>
      <w:r w:rsidRPr="00E8480A">
        <w:rPr>
          <w:rFonts w:ascii="Verdana" w:eastAsia="Times New Roman" w:hAnsi="Verdana" w:cs="Helvetica"/>
          <w:color w:val="39364F"/>
          <w:spacing w:val="8"/>
          <w:sz w:val="24"/>
          <w:szCs w:val="24"/>
          <w:lang w:eastAsia="en-GB"/>
        </w:rPr>
        <w:t>: One of the first cohort of women solicitors’</w:t>
      </w:r>
    </w:p>
    <w:p w14:paraId="5D839DB9" w14:textId="3C5EEAF1"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221FF8">
        <w:rPr>
          <w:rFonts w:ascii="Verdana" w:eastAsia="Times New Roman" w:hAnsi="Verdana" w:cs="Helvetica"/>
          <w:b/>
          <w:bCs/>
          <w:color w:val="39364F"/>
          <w:spacing w:val="8"/>
          <w:sz w:val="24"/>
          <w:szCs w:val="24"/>
          <w:lang w:eastAsia="en-GB"/>
        </w:rPr>
        <w:t>April 26 (Friday) 2019 6-8pm:</w:t>
      </w:r>
      <w:r w:rsidR="00376D16">
        <w:rPr>
          <w:rFonts w:ascii="Verdana" w:eastAsia="Times New Roman" w:hAnsi="Verdana" w:cs="Helvetica"/>
          <w:b/>
          <w:bCs/>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Ros Wright QC ‘</w:t>
      </w:r>
      <w:r w:rsidRPr="00221FF8">
        <w:rPr>
          <w:rFonts w:ascii="Verdana" w:eastAsia="Times New Roman" w:hAnsi="Verdana" w:cs="Helvetica"/>
          <w:b/>
          <w:bCs/>
          <w:color w:val="39364F"/>
          <w:spacing w:val="8"/>
          <w:sz w:val="24"/>
          <w:szCs w:val="24"/>
          <w:lang w:eastAsia="en-GB"/>
        </w:rPr>
        <w:t>Sybil Campbell</w:t>
      </w:r>
      <w:r w:rsidRPr="00E8480A">
        <w:rPr>
          <w:rFonts w:ascii="Verdana" w:eastAsia="Times New Roman" w:hAnsi="Verdana" w:cs="Helvetica"/>
          <w:color w:val="39364F"/>
          <w:spacing w:val="8"/>
          <w:sz w:val="24"/>
          <w:szCs w:val="24"/>
          <w:lang w:eastAsia="en-GB"/>
        </w:rPr>
        <w:t>: The first woman Judge in England and Wales’</w:t>
      </w:r>
      <w:r w:rsidR="00376D16">
        <w:rPr>
          <w:rFonts w:ascii="Verdana" w:eastAsia="Times New Roman" w:hAnsi="Verdana" w:cs="Helvetica"/>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and</w:t>
      </w:r>
    </w:p>
    <w:p w14:paraId="1D469EE5" w14:textId="77777777"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Liz Goldthorpe J ‘</w:t>
      </w:r>
      <w:proofErr w:type="spellStart"/>
      <w:r w:rsidRPr="00221FF8">
        <w:rPr>
          <w:rFonts w:ascii="Verdana" w:eastAsia="Times New Roman" w:hAnsi="Verdana" w:cs="Helvetica"/>
          <w:b/>
          <w:bCs/>
          <w:color w:val="39364F"/>
          <w:spacing w:val="8"/>
          <w:sz w:val="24"/>
          <w:szCs w:val="24"/>
          <w:lang w:eastAsia="en-GB"/>
        </w:rPr>
        <w:t>Averil</w:t>
      </w:r>
      <w:proofErr w:type="spellEnd"/>
      <w:r w:rsidRPr="00221FF8">
        <w:rPr>
          <w:rFonts w:ascii="Verdana" w:eastAsia="Times New Roman" w:hAnsi="Verdana" w:cs="Helvetica"/>
          <w:b/>
          <w:bCs/>
          <w:color w:val="39364F"/>
          <w:spacing w:val="8"/>
          <w:sz w:val="24"/>
          <w:szCs w:val="24"/>
          <w:lang w:eastAsia="en-GB"/>
        </w:rPr>
        <w:t xml:space="preserve"> </w:t>
      </w:r>
      <w:proofErr w:type="spellStart"/>
      <w:r w:rsidRPr="00221FF8">
        <w:rPr>
          <w:rFonts w:ascii="Verdana" w:eastAsia="Times New Roman" w:hAnsi="Verdana" w:cs="Helvetica"/>
          <w:b/>
          <w:bCs/>
          <w:color w:val="39364F"/>
          <w:spacing w:val="8"/>
          <w:sz w:val="24"/>
          <w:szCs w:val="24"/>
          <w:lang w:eastAsia="en-GB"/>
        </w:rPr>
        <w:t>Deverell</w:t>
      </w:r>
      <w:proofErr w:type="spellEnd"/>
      <w:r w:rsidRPr="00E8480A">
        <w:rPr>
          <w:rFonts w:ascii="Verdana" w:eastAsia="Times New Roman" w:hAnsi="Verdana" w:cs="Helvetica"/>
          <w:color w:val="39364F"/>
          <w:spacing w:val="8"/>
          <w:sz w:val="24"/>
          <w:szCs w:val="24"/>
          <w:lang w:eastAsia="en-GB"/>
        </w:rPr>
        <w:t>: The first woman lawyer (?)’</w:t>
      </w:r>
    </w:p>
    <w:p w14:paraId="3DAF8F8A" w14:textId="41DACD90"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221FF8">
        <w:rPr>
          <w:rFonts w:ascii="Verdana" w:eastAsia="Times New Roman" w:hAnsi="Verdana" w:cs="Helvetica"/>
          <w:b/>
          <w:bCs/>
          <w:color w:val="39364F"/>
          <w:spacing w:val="8"/>
          <w:sz w:val="24"/>
          <w:szCs w:val="24"/>
          <w:lang w:eastAsia="en-GB"/>
        </w:rPr>
        <w:t>May 31 (Friday) 2019 6-8pm:</w:t>
      </w:r>
      <w:r w:rsidR="00376D16">
        <w:rPr>
          <w:rFonts w:ascii="Verdana" w:eastAsia="Times New Roman" w:hAnsi="Verdana" w:cs="Helvetica"/>
          <w:b/>
          <w:bCs/>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Charlotte Coleman ‘</w:t>
      </w:r>
      <w:r w:rsidRPr="00221FF8">
        <w:rPr>
          <w:rFonts w:ascii="Verdana" w:eastAsia="Times New Roman" w:hAnsi="Verdana" w:cs="Helvetica"/>
          <w:b/>
          <w:bCs/>
          <w:color w:val="39364F"/>
          <w:spacing w:val="8"/>
          <w:sz w:val="24"/>
          <w:szCs w:val="24"/>
          <w:lang w:eastAsia="en-GB"/>
        </w:rPr>
        <w:t>Auvergne Doherty</w:t>
      </w:r>
      <w:r w:rsidRPr="00E8480A">
        <w:rPr>
          <w:rFonts w:ascii="Verdana" w:eastAsia="Times New Roman" w:hAnsi="Verdana" w:cs="Helvetica"/>
          <w:color w:val="39364F"/>
          <w:spacing w:val="8"/>
          <w:sz w:val="24"/>
          <w:szCs w:val="24"/>
          <w:lang w:eastAsia="en-GB"/>
        </w:rPr>
        <w:t>: First woman from the Empire (Western Australia) to be called to the Bar of England and Wales’</w:t>
      </w:r>
      <w:r w:rsidR="00376D16">
        <w:rPr>
          <w:rFonts w:ascii="Verdana" w:eastAsia="Times New Roman" w:hAnsi="Verdana" w:cs="Helvetica"/>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and</w:t>
      </w:r>
    </w:p>
    <w:p w14:paraId="132280AB" w14:textId="77777777"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E8480A">
        <w:rPr>
          <w:rFonts w:ascii="Verdana" w:eastAsia="Times New Roman" w:hAnsi="Verdana" w:cs="Helvetica"/>
          <w:color w:val="39364F"/>
          <w:spacing w:val="8"/>
          <w:sz w:val="24"/>
          <w:szCs w:val="24"/>
          <w:lang w:eastAsia="en-GB"/>
        </w:rPr>
        <w:t>Dr Frances Burton ‘</w:t>
      </w:r>
      <w:r w:rsidRPr="00221FF8">
        <w:rPr>
          <w:rFonts w:ascii="Verdana" w:eastAsia="Times New Roman" w:hAnsi="Verdana" w:cs="Helvetica"/>
          <w:b/>
          <w:bCs/>
          <w:color w:val="39364F"/>
          <w:spacing w:val="8"/>
          <w:sz w:val="24"/>
          <w:szCs w:val="24"/>
          <w:lang w:eastAsia="en-GB"/>
        </w:rPr>
        <w:t>Betty Archdale</w:t>
      </w:r>
      <w:r w:rsidRPr="00E8480A">
        <w:rPr>
          <w:rFonts w:ascii="Verdana" w:eastAsia="Times New Roman" w:hAnsi="Verdana" w:cs="Helvetica"/>
          <w:color w:val="39364F"/>
          <w:spacing w:val="8"/>
          <w:sz w:val="24"/>
          <w:szCs w:val="24"/>
          <w:lang w:eastAsia="en-GB"/>
        </w:rPr>
        <w:t xml:space="preserve">: Called to the Bar at </w:t>
      </w:r>
      <w:proofErr w:type="spellStart"/>
      <w:r w:rsidRPr="00E8480A">
        <w:rPr>
          <w:rFonts w:ascii="Verdana" w:eastAsia="Times New Roman" w:hAnsi="Verdana" w:cs="Helvetica"/>
          <w:color w:val="39364F"/>
          <w:spacing w:val="8"/>
          <w:sz w:val="24"/>
          <w:szCs w:val="24"/>
          <w:lang w:eastAsia="en-GB"/>
        </w:rPr>
        <w:t>Gray’s</w:t>
      </w:r>
      <w:proofErr w:type="spellEnd"/>
      <w:r w:rsidRPr="00E8480A">
        <w:rPr>
          <w:rFonts w:ascii="Verdana" w:eastAsia="Times New Roman" w:hAnsi="Verdana" w:cs="Helvetica"/>
          <w:color w:val="39364F"/>
          <w:spacing w:val="8"/>
          <w:sz w:val="24"/>
          <w:szCs w:val="24"/>
          <w:lang w:eastAsia="en-GB"/>
        </w:rPr>
        <w:t xml:space="preserve"> Inn in 1938. Like Doherty, Archdale made her career in Australia’</w:t>
      </w:r>
    </w:p>
    <w:p w14:paraId="2A5F5F12" w14:textId="5552C99E" w:rsidR="00E8480A" w:rsidRPr="00E8480A" w:rsidRDefault="00E8480A" w:rsidP="00E8480A">
      <w:pPr>
        <w:shd w:val="clear" w:color="auto" w:fill="FFFFFF"/>
        <w:spacing w:before="100" w:beforeAutospacing="1" w:after="100" w:afterAutospacing="1" w:line="240" w:lineRule="auto"/>
        <w:rPr>
          <w:rFonts w:ascii="Verdana" w:eastAsia="Times New Roman" w:hAnsi="Verdana" w:cs="Helvetica"/>
          <w:color w:val="39364F"/>
          <w:spacing w:val="8"/>
          <w:sz w:val="24"/>
          <w:szCs w:val="24"/>
          <w:lang w:eastAsia="en-GB"/>
        </w:rPr>
      </w:pPr>
      <w:r w:rsidRPr="00221FF8">
        <w:rPr>
          <w:rFonts w:ascii="Verdana" w:eastAsia="Times New Roman" w:hAnsi="Verdana" w:cs="Helvetica"/>
          <w:b/>
          <w:bCs/>
          <w:color w:val="39364F"/>
          <w:spacing w:val="8"/>
          <w:sz w:val="24"/>
          <w:szCs w:val="24"/>
          <w:lang w:eastAsia="en-GB"/>
        </w:rPr>
        <w:t>June 21 (Friday) 2019 6-8pm:</w:t>
      </w:r>
      <w:r w:rsidR="00376D16">
        <w:rPr>
          <w:rFonts w:ascii="Verdana" w:eastAsia="Times New Roman" w:hAnsi="Verdana" w:cs="Helvetica"/>
          <w:b/>
          <w:bCs/>
          <w:color w:val="39364F"/>
          <w:spacing w:val="8"/>
          <w:sz w:val="24"/>
          <w:szCs w:val="24"/>
          <w:lang w:eastAsia="en-GB"/>
        </w:rPr>
        <w:t xml:space="preserve"> </w:t>
      </w:r>
      <w:r w:rsidRPr="00E8480A">
        <w:rPr>
          <w:rFonts w:ascii="Verdana" w:eastAsia="Times New Roman" w:hAnsi="Verdana" w:cs="Helvetica"/>
          <w:color w:val="39364F"/>
          <w:spacing w:val="8"/>
          <w:sz w:val="24"/>
          <w:szCs w:val="24"/>
          <w:lang w:eastAsia="en-GB"/>
        </w:rPr>
        <w:t xml:space="preserve">‘100 Years on…’ Roundtable discussion with Partners and solicitors from our kind sponsors, Oliver Fisher Solicitors with </w:t>
      </w:r>
      <w:proofErr w:type="spellStart"/>
      <w:r w:rsidRPr="00221FF8">
        <w:rPr>
          <w:rFonts w:ascii="Verdana" w:eastAsia="Times New Roman" w:hAnsi="Verdana" w:cs="Helvetica"/>
          <w:b/>
          <w:bCs/>
          <w:color w:val="39364F"/>
          <w:spacing w:val="8"/>
          <w:sz w:val="24"/>
          <w:szCs w:val="24"/>
          <w:lang w:eastAsia="en-GB"/>
        </w:rPr>
        <w:t>Dr.</w:t>
      </w:r>
      <w:proofErr w:type="spellEnd"/>
      <w:r w:rsidRPr="00221FF8">
        <w:rPr>
          <w:rFonts w:ascii="Verdana" w:eastAsia="Times New Roman" w:hAnsi="Verdana" w:cs="Helvetica"/>
          <w:b/>
          <w:bCs/>
          <w:color w:val="39364F"/>
          <w:spacing w:val="8"/>
          <w:sz w:val="24"/>
          <w:szCs w:val="24"/>
          <w:lang w:eastAsia="en-GB"/>
        </w:rPr>
        <w:t xml:space="preserve"> Laura Janes</w:t>
      </w:r>
      <w:r w:rsidRPr="00E8480A">
        <w:rPr>
          <w:rFonts w:ascii="Verdana" w:eastAsia="Times New Roman" w:hAnsi="Verdana" w:cs="Helvetica"/>
          <w:color w:val="39364F"/>
          <w:spacing w:val="8"/>
          <w:sz w:val="24"/>
          <w:szCs w:val="24"/>
          <w:lang w:eastAsia="en-GB"/>
        </w:rPr>
        <w:t xml:space="preserve">, Legal Director and Solicitor at the Howard League for Penal Reform and </w:t>
      </w:r>
      <w:r w:rsidRPr="00221FF8">
        <w:rPr>
          <w:rFonts w:ascii="Verdana" w:eastAsia="Times New Roman" w:hAnsi="Verdana" w:cs="Helvetica"/>
          <w:b/>
          <w:bCs/>
          <w:color w:val="39364F"/>
          <w:spacing w:val="8"/>
          <w:sz w:val="24"/>
          <w:szCs w:val="24"/>
          <w:lang w:eastAsia="en-GB"/>
        </w:rPr>
        <w:t>Caoilfhionn Gallagher QC</w:t>
      </w:r>
      <w:r w:rsidRPr="00E8480A">
        <w:rPr>
          <w:rFonts w:ascii="Verdana" w:eastAsia="Times New Roman" w:hAnsi="Verdana" w:cs="Helvetica"/>
          <w:color w:val="39364F"/>
          <w:spacing w:val="8"/>
          <w:sz w:val="24"/>
          <w:szCs w:val="24"/>
          <w:lang w:eastAsia="en-GB"/>
        </w:rPr>
        <w:t>, Doughty Street Chambers.</w:t>
      </w:r>
    </w:p>
    <w:p w14:paraId="1CC63284" w14:textId="77FBD7DD" w:rsidR="00072570" w:rsidRPr="00221FF8" w:rsidRDefault="00376D16" w:rsidP="00660E1F">
      <w:pPr>
        <w:rPr>
          <w:rFonts w:ascii="Verdana" w:hAnsi="Verdana" w:cs="Times New Roman"/>
          <w:sz w:val="24"/>
          <w:szCs w:val="24"/>
        </w:rPr>
      </w:pPr>
      <w:r>
        <w:rPr>
          <w:rFonts w:ascii="Verdana" w:hAnsi="Verdana" w:cs="Times New Roman"/>
          <w:noProof/>
          <w:sz w:val="24"/>
          <w:szCs w:val="24"/>
        </w:rPr>
        <w:lastRenderedPageBreak/>
        <w:drawing>
          <wp:inline distT="0" distB="0" distL="0" distR="0" wp14:anchorId="13952AF4" wp14:editId="4C5A6972">
            <wp:extent cx="1174750" cy="17856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wj.jpg"/>
                    <pic:cNvPicPr/>
                  </pic:nvPicPr>
                  <pic:blipFill>
                    <a:blip r:embed="rId15"/>
                    <a:stretch>
                      <a:fillRect/>
                    </a:stretch>
                  </pic:blipFill>
                  <pic:spPr>
                    <a:xfrm>
                      <a:off x="0" y="0"/>
                      <a:ext cx="1175813" cy="1787235"/>
                    </a:xfrm>
                    <a:prstGeom prst="rect">
                      <a:avLst/>
                    </a:prstGeom>
                  </pic:spPr>
                </pic:pic>
              </a:graphicData>
            </a:graphic>
          </wp:inline>
        </w:drawing>
      </w:r>
    </w:p>
    <w:p w14:paraId="7DB1BDE1" w14:textId="7C5426DA" w:rsidR="00D52910" w:rsidRDefault="00376D16" w:rsidP="00660E1F">
      <w:pPr>
        <w:rPr>
          <w:rFonts w:ascii="Verdana" w:hAnsi="Verdana" w:cs="Times New Roman"/>
          <w:sz w:val="24"/>
          <w:szCs w:val="24"/>
        </w:rPr>
      </w:pPr>
      <w:r>
        <w:rPr>
          <w:rFonts w:ascii="Verdana" w:hAnsi="Verdana" w:cs="Times New Roman"/>
          <w:b/>
          <w:sz w:val="24"/>
          <w:szCs w:val="24"/>
        </w:rPr>
        <w:t xml:space="preserve">The </w:t>
      </w:r>
      <w:r w:rsidR="00D52910" w:rsidRPr="00221FF8">
        <w:rPr>
          <w:rFonts w:ascii="Verdana" w:hAnsi="Verdana" w:cs="Times New Roman"/>
          <w:b/>
          <w:sz w:val="24"/>
          <w:szCs w:val="24"/>
        </w:rPr>
        <w:t>International Association Regional Meeting</w:t>
      </w:r>
      <w:r w:rsidR="00D52910" w:rsidRPr="00221FF8">
        <w:rPr>
          <w:rFonts w:ascii="Verdana" w:hAnsi="Verdana" w:cs="Times New Roman"/>
          <w:sz w:val="24"/>
          <w:szCs w:val="24"/>
        </w:rPr>
        <w:t xml:space="preserve"> is to take place on April 25</w:t>
      </w:r>
      <w:r w:rsidR="00D52910" w:rsidRPr="00221FF8">
        <w:rPr>
          <w:rFonts w:ascii="Verdana" w:hAnsi="Verdana" w:cs="Times New Roman"/>
          <w:sz w:val="24"/>
          <w:szCs w:val="24"/>
          <w:vertAlign w:val="superscript"/>
        </w:rPr>
        <w:t>th</w:t>
      </w:r>
      <w:r w:rsidR="00D52910" w:rsidRPr="00221FF8">
        <w:rPr>
          <w:rFonts w:ascii="Verdana" w:hAnsi="Verdana" w:cs="Times New Roman"/>
          <w:sz w:val="24"/>
          <w:szCs w:val="24"/>
        </w:rPr>
        <w:t xml:space="preserve"> and 26</w:t>
      </w:r>
      <w:r w:rsidR="00D52910" w:rsidRPr="00221FF8">
        <w:rPr>
          <w:rFonts w:ascii="Verdana" w:hAnsi="Verdana" w:cs="Times New Roman"/>
          <w:sz w:val="24"/>
          <w:szCs w:val="24"/>
          <w:vertAlign w:val="superscript"/>
        </w:rPr>
        <w:t>th</w:t>
      </w:r>
      <w:r w:rsidR="00D52910" w:rsidRPr="00221FF8">
        <w:rPr>
          <w:rFonts w:ascii="Verdana" w:hAnsi="Verdana" w:cs="Times New Roman"/>
          <w:sz w:val="24"/>
          <w:szCs w:val="24"/>
        </w:rPr>
        <w:t xml:space="preserve"> this year in </w:t>
      </w:r>
      <w:r w:rsidR="00D52910" w:rsidRPr="00221FF8">
        <w:rPr>
          <w:rFonts w:ascii="Verdana" w:hAnsi="Verdana" w:cs="Times New Roman"/>
          <w:b/>
          <w:sz w:val="24"/>
          <w:szCs w:val="24"/>
        </w:rPr>
        <w:t>Madrid</w:t>
      </w:r>
      <w:r w:rsidR="00D52910" w:rsidRPr="00221FF8">
        <w:rPr>
          <w:rFonts w:ascii="Verdana" w:hAnsi="Verdana" w:cs="Times New Roman"/>
          <w:sz w:val="24"/>
          <w:szCs w:val="24"/>
        </w:rPr>
        <w:t xml:space="preserve"> (moved recently from Seville) with the </w:t>
      </w:r>
      <w:proofErr w:type="gramStart"/>
      <w:r w:rsidR="00D52910" w:rsidRPr="00221FF8">
        <w:rPr>
          <w:rFonts w:ascii="Verdana" w:hAnsi="Verdana" w:cs="Times New Roman"/>
          <w:sz w:val="24"/>
          <w:szCs w:val="24"/>
        </w:rPr>
        <w:t>title  “</w:t>
      </w:r>
      <w:proofErr w:type="gramEnd"/>
      <w:r w:rsidR="00D52910" w:rsidRPr="00221FF8">
        <w:rPr>
          <w:rFonts w:ascii="Verdana" w:hAnsi="Verdana" w:cs="Times New Roman"/>
          <w:sz w:val="24"/>
          <w:szCs w:val="24"/>
        </w:rPr>
        <w:t xml:space="preserve">Justice from a gender perspective.” It will be free for </w:t>
      </w:r>
      <w:proofErr w:type="gramStart"/>
      <w:r w:rsidR="00D52910" w:rsidRPr="00221FF8">
        <w:rPr>
          <w:rFonts w:ascii="Verdana" w:hAnsi="Verdana" w:cs="Times New Roman"/>
          <w:sz w:val="24"/>
          <w:szCs w:val="24"/>
        </w:rPr>
        <w:t>members  and</w:t>
      </w:r>
      <w:proofErr w:type="gramEnd"/>
      <w:r w:rsidR="00D52910" w:rsidRPr="00221FF8">
        <w:rPr>
          <w:rFonts w:ascii="Verdana" w:hAnsi="Verdana" w:cs="Times New Roman"/>
          <w:sz w:val="24"/>
          <w:szCs w:val="24"/>
        </w:rPr>
        <w:t xml:space="preserve"> there is likely to be a recommended hotel – final details are not available but will be e mailed to members once they are.  </w:t>
      </w:r>
    </w:p>
    <w:p w14:paraId="135726E3" w14:textId="58425ED4" w:rsidR="002928A7" w:rsidRDefault="002928A7" w:rsidP="00660E1F">
      <w:pPr>
        <w:rPr>
          <w:rFonts w:ascii="Verdana" w:hAnsi="Verdana" w:cs="Times New Roman"/>
          <w:sz w:val="24"/>
          <w:szCs w:val="24"/>
        </w:rPr>
      </w:pPr>
      <w:r>
        <w:rPr>
          <w:rFonts w:ascii="Verdana" w:hAnsi="Verdana" w:cs="Times New Roman"/>
          <w:noProof/>
          <w:sz w:val="24"/>
          <w:szCs w:val="24"/>
        </w:rPr>
        <w:drawing>
          <wp:inline distT="0" distB="0" distL="0" distR="0" wp14:anchorId="053CD7AA" wp14:editId="700CAA48">
            <wp:extent cx="2616200" cy="261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drid.png"/>
                    <pic:cNvPicPr/>
                  </pic:nvPicPr>
                  <pic:blipFill>
                    <a:blip r:embed="rId16"/>
                    <a:stretch>
                      <a:fillRect/>
                    </a:stretch>
                  </pic:blipFill>
                  <pic:spPr>
                    <a:xfrm>
                      <a:off x="0" y="0"/>
                      <a:ext cx="2616200" cy="2616200"/>
                    </a:xfrm>
                    <a:prstGeom prst="rect">
                      <a:avLst/>
                    </a:prstGeom>
                  </pic:spPr>
                </pic:pic>
              </a:graphicData>
            </a:graphic>
          </wp:inline>
        </w:drawing>
      </w:r>
    </w:p>
    <w:p w14:paraId="777CCAEA" w14:textId="4AEEE820" w:rsidR="002928A7" w:rsidRDefault="002928A7" w:rsidP="00660E1F">
      <w:pPr>
        <w:rPr>
          <w:rFonts w:ascii="Verdana" w:hAnsi="Verdana" w:cs="Times New Roman"/>
          <w:sz w:val="24"/>
          <w:szCs w:val="24"/>
        </w:rPr>
      </w:pPr>
    </w:p>
    <w:p w14:paraId="2ACD82A5" w14:textId="77777777" w:rsidR="0067774E" w:rsidRDefault="0067774E" w:rsidP="0067774E">
      <w:pPr>
        <w:rPr>
          <w:rFonts w:ascii="Verdana" w:hAnsi="Verdana" w:cs="Times New Roman"/>
          <w:sz w:val="24"/>
          <w:szCs w:val="24"/>
        </w:rPr>
      </w:pPr>
      <w:r w:rsidRPr="00221FF8">
        <w:rPr>
          <w:rFonts w:ascii="Verdana" w:hAnsi="Verdana" w:cs="Times New Roman"/>
          <w:sz w:val="24"/>
          <w:szCs w:val="24"/>
        </w:rPr>
        <w:t xml:space="preserve">The organisers say, “The programme will be very complete, diverse and of high legal level.” A regional </w:t>
      </w:r>
      <w:proofErr w:type="spellStart"/>
      <w:r w:rsidRPr="00221FF8">
        <w:rPr>
          <w:rFonts w:ascii="Verdana" w:hAnsi="Verdana" w:cs="Times New Roman"/>
          <w:sz w:val="24"/>
          <w:szCs w:val="24"/>
        </w:rPr>
        <w:t>whatsapp</w:t>
      </w:r>
      <w:proofErr w:type="spellEnd"/>
      <w:r w:rsidRPr="00221FF8">
        <w:rPr>
          <w:rFonts w:ascii="Verdana" w:hAnsi="Verdana" w:cs="Times New Roman"/>
          <w:sz w:val="24"/>
          <w:szCs w:val="24"/>
        </w:rPr>
        <w:t xml:space="preserve"> group is active </w:t>
      </w:r>
      <w:proofErr w:type="gramStart"/>
      <w:r w:rsidRPr="00221FF8">
        <w:rPr>
          <w:rFonts w:ascii="Verdana" w:hAnsi="Verdana" w:cs="Times New Roman"/>
          <w:sz w:val="24"/>
          <w:szCs w:val="24"/>
        </w:rPr>
        <w:t>and  suggests</w:t>
      </w:r>
      <w:proofErr w:type="gramEnd"/>
      <w:r w:rsidRPr="00221FF8">
        <w:rPr>
          <w:rFonts w:ascii="Verdana" w:hAnsi="Verdana" w:cs="Times New Roman"/>
          <w:sz w:val="24"/>
          <w:szCs w:val="24"/>
        </w:rPr>
        <w:t xml:space="preserve"> members from a number of different countries should be present – we are in the Europe and Middle East section.</w:t>
      </w:r>
    </w:p>
    <w:p w14:paraId="4A4BF3D5" w14:textId="086F48C9" w:rsidR="002928A7" w:rsidRDefault="002928A7" w:rsidP="00660E1F">
      <w:pPr>
        <w:rPr>
          <w:rFonts w:ascii="Verdana" w:hAnsi="Verdana" w:cs="Times New Roman"/>
          <w:sz w:val="24"/>
          <w:szCs w:val="24"/>
        </w:rPr>
      </w:pPr>
    </w:p>
    <w:p w14:paraId="3047F1F4" w14:textId="5A43A646" w:rsidR="002928A7" w:rsidRDefault="002928A7" w:rsidP="00660E1F">
      <w:pPr>
        <w:rPr>
          <w:rFonts w:ascii="Verdana" w:hAnsi="Verdana" w:cs="Times New Roman"/>
          <w:sz w:val="24"/>
          <w:szCs w:val="24"/>
        </w:rPr>
      </w:pPr>
    </w:p>
    <w:p w14:paraId="704EB946" w14:textId="7F8518F3" w:rsidR="002928A7" w:rsidRDefault="002928A7" w:rsidP="00660E1F">
      <w:pPr>
        <w:rPr>
          <w:rFonts w:ascii="Verdana" w:hAnsi="Verdana" w:cs="Times New Roman"/>
          <w:sz w:val="24"/>
          <w:szCs w:val="24"/>
        </w:rPr>
      </w:pPr>
    </w:p>
    <w:p w14:paraId="0C4AA123" w14:textId="238937FC" w:rsidR="00881886" w:rsidRPr="00881886" w:rsidRDefault="00763222" w:rsidP="00881886">
      <w:pPr>
        <w:shd w:val="clear" w:color="auto" w:fill="1B1B1B"/>
        <w:spacing w:line="240" w:lineRule="auto"/>
        <w:jc w:val="center"/>
        <w:rPr>
          <w:rFonts w:ascii="Helvetica" w:eastAsia="Times New Roman" w:hAnsi="Helvetica" w:cs="Helvetica"/>
          <w:color w:val="333333"/>
          <w:sz w:val="21"/>
          <w:szCs w:val="21"/>
          <w:lang w:val="en-US" w:eastAsia="en-GB"/>
        </w:rPr>
      </w:pPr>
      <w:hyperlink r:id="rId17" w:tooltip="Women's Legal Landmarks" w:history="1">
        <w:r w:rsidR="00881886" w:rsidRPr="0067774E">
          <w:rPr>
            <w:rFonts w:ascii="Lato" w:eastAsia="Times New Roman" w:hAnsi="Lato" w:cs="Helvetica"/>
            <w:b/>
            <w:bCs/>
            <w:caps/>
            <w:color w:val="FAB526"/>
            <w:spacing w:val="150"/>
            <w:sz w:val="52"/>
            <w:szCs w:val="52"/>
            <w:lang w:val="en-US" w:eastAsia="en-GB"/>
          </w:rPr>
          <w:t>Women's Legal Landmarks</w:t>
        </w:r>
        <w:r w:rsidR="00881886" w:rsidRPr="00881886">
          <w:rPr>
            <w:rFonts w:ascii="Helvetica" w:eastAsia="Times New Roman" w:hAnsi="Helvetica" w:cs="Helvetica"/>
            <w:color w:val="607D8B"/>
            <w:sz w:val="21"/>
            <w:szCs w:val="21"/>
            <w:lang w:val="en-US" w:eastAsia="en-GB"/>
          </w:rPr>
          <w:t xml:space="preserve"> </w:t>
        </w:r>
        <w:r w:rsidR="00881886" w:rsidRPr="00881886">
          <w:rPr>
            <w:rFonts w:ascii="Lato" w:eastAsia="Times New Roman" w:hAnsi="Lato" w:cs="Helvetica"/>
            <w:color w:val="FAB526"/>
            <w:spacing w:val="75"/>
            <w:sz w:val="21"/>
            <w:szCs w:val="21"/>
            <w:lang w:val="en-US" w:eastAsia="en-GB"/>
          </w:rPr>
          <w:t>Celebrating the history of Women and Law in the UK and Ireland</w:t>
        </w:r>
        <w:r w:rsidR="00881886" w:rsidRPr="00881886">
          <w:rPr>
            <w:rFonts w:ascii="Helvetica" w:eastAsia="Times New Roman" w:hAnsi="Helvetica" w:cs="Helvetica"/>
            <w:color w:val="607D8B"/>
            <w:sz w:val="21"/>
            <w:szCs w:val="21"/>
            <w:lang w:val="en-US" w:eastAsia="en-GB"/>
          </w:rPr>
          <w:t xml:space="preserve"> </w:t>
        </w:r>
      </w:hyperlink>
    </w:p>
    <w:p w14:paraId="4DDB1922"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Women’s Legal Landmarks ‘In Conversation’</w:t>
      </w:r>
    </w:p>
    <w:p w14:paraId="6960046B"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 xml:space="preserve">In the centenary year of women’s formal admission to the legal profession, the </w:t>
      </w:r>
      <w:hyperlink r:id="rId18" w:history="1">
        <w:r w:rsidRPr="00974F99">
          <w:rPr>
            <w:rFonts w:ascii="Helvetica" w:eastAsia="Times New Roman" w:hAnsi="Helvetica" w:cs="Helvetica"/>
            <w:color w:val="607D8B"/>
            <w:sz w:val="21"/>
            <w:szCs w:val="21"/>
            <w:lang w:val="en-US" w:eastAsia="en-GB"/>
          </w:rPr>
          <w:t>Institute of Advanced Legal Studies</w:t>
        </w:r>
      </w:hyperlink>
      <w:r w:rsidRPr="00974F99">
        <w:rPr>
          <w:rFonts w:ascii="Helvetica" w:eastAsia="Times New Roman" w:hAnsi="Helvetica" w:cs="Helvetica"/>
          <w:color w:val="424242"/>
          <w:sz w:val="21"/>
          <w:szCs w:val="21"/>
          <w:lang w:val="en-US" w:eastAsia="en-GB"/>
        </w:rPr>
        <w:t xml:space="preserve"> will host a series of talks –</w:t>
      </w:r>
      <w:hyperlink r:id="rId19" w:history="1">
        <w:r w:rsidRPr="00974F99">
          <w:rPr>
            <w:rFonts w:ascii="Helvetica" w:eastAsia="Times New Roman" w:hAnsi="Helvetica" w:cs="Helvetica"/>
            <w:color w:val="607D8B"/>
            <w:sz w:val="21"/>
            <w:szCs w:val="21"/>
            <w:lang w:val="en-US" w:eastAsia="en-GB"/>
          </w:rPr>
          <w:t>Women Legal Landmarks – In Conversation</w:t>
        </w:r>
      </w:hyperlink>
      <w:r w:rsidRPr="00974F99">
        <w:rPr>
          <w:rFonts w:ascii="Helvetica" w:eastAsia="Times New Roman" w:hAnsi="Helvetica" w:cs="Helvetica"/>
          <w:color w:val="424242"/>
          <w:sz w:val="21"/>
          <w:szCs w:val="21"/>
          <w:lang w:val="en-US" w:eastAsia="en-GB"/>
        </w:rPr>
        <w:t xml:space="preserve"> – exploring legal landmarks for women.</w:t>
      </w:r>
    </w:p>
    <w:p w14:paraId="23967043"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13 February 2019</w:t>
      </w:r>
    </w:p>
    <w:p w14:paraId="5D5D89B0" w14:textId="77777777" w:rsidR="009F1745" w:rsidRPr="00974F99" w:rsidRDefault="009F1745" w:rsidP="009F1745">
      <w:pPr>
        <w:numPr>
          <w:ilvl w:val="0"/>
          <w:numId w:val="7"/>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Sex Discrimination Act </w:t>
      </w:r>
      <w:proofErr w:type="gramStart"/>
      <w:r w:rsidRPr="00974F99">
        <w:rPr>
          <w:rFonts w:ascii="Helvetica" w:eastAsia="Times New Roman" w:hAnsi="Helvetica" w:cs="Helvetica"/>
          <w:b/>
          <w:bCs/>
          <w:color w:val="424242"/>
          <w:sz w:val="21"/>
          <w:szCs w:val="21"/>
          <w:lang w:val="en-US" w:eastAsia="en-GB"/>
        </w:rPr>
        <w:t xml:space="preserve">1975  </w:t>
      </w:r>
      <w:r w:rsidRPr="00974F99">
        <w:rPr>
          <w:rFonts w:ascii="Helvetica" w:eastAsia="Times New Roman" w:hAnsi="Helvetica" w:cs="Helvetica"/>
          <w:i/>
          <w:iCs/>
          <w:color w:val="424242"/>
          <w:sz w:val="21"/>
          <w:szCs w:val="21"/>
          <w:lang w:val="en-US" w:eastAsia="en-GB"/>
        </w:rPr>
        <w:t>Anne</w:t>
      </w:r>
      <w:proofErr w:type="gramEnd"/>
      <w:r w:rsidRPr="00974F99">
        <w:rPr>
          <w:rFonts w:ascii="Helvetica" w:eastAsia="Times New Roman" w:hAnsi="Helvetica" w:cs="Helvetica"/>
          <w:i/>
          <w:iCs/>
          <w:color w:val="424242"/>
          <w:sz w:val="21"/>
          <w:szCs w:val="21"/>
          <w:lang w:val="en-US" w:eastAsia="en-GB"/>
        </w:rPr>
        <w:t xml:space="preserve"> Morris</w:t>
      </w:r>
    </w:p>
    <w:p w14:paraId="68780C7C" w14:textId="77777777" w:rsidR="009F1745" w:rsidRPr="00974F99" w:rsidRDefault="009F1745" w:rsidP="009F1745">
      <w:pPr>
        <w:numPr>
          <w:ilvl w:val="0"/>
          <w:numId w:val="7"/>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Sex Discrimination (Election Candidates) Act </w:t>
      </w:r>
      <w:proofErr w:type="gramStart"/>
      <w:r w:rsidRPr="00974F99">
        <w:rPr>
          <w:rFonts w:ascii="Helvetica" w:eastAsia="Times New Roman" w:hAnsi="Helvetica" w:cs="Helvetica"/>
          <w:b/>
          <w:bCs/>
          <w:color w:val="424242"/>
          <w:sz w:val="21"/>
          <w:szCs w:val="21"/>
          <w:lang w:val="en-US" w:eastAsia="en-GB"/>
        </w:rPr>
        <w:t xml:space="preserve">2002  </w:t>
      </w:r>
      <w:r w:rsidRPr="00974F99">
        <w:rPr>
          <w:rFonts w:ascii="Helvetica" w:eastAsia="Times New Roman" w:hAnsi="Helvetica" w:cs="Helvetica"/>
          <w:i/>
          <w:iCs/>
          <w:color w:val="424242"/>
          <w:sz w:val="21"/>
          <w:szCs w:val="21"/>
          <w:lang w:val="en-US" w:eastAsia="en-GB"/>
        </w:rPr>
        <w:t>Sue</w:t>
      </w:r>
      <w:proofErr w:type="gramEnd"/>
      <w:r w:rsidRPr="00974F99">
        <w:rPr>
          <w:rFonts w:ascii="Helvetica" w:eastAsia="Times New Roman" w:hAnsi="Helvetica" w:cs="Helvetica"/>
          <w:i/>
          <w:iCs/>
          <w:color w:val="424242"/>
          <w:sz w:val="21"/>
          <w:szCs w:val="21"/>
          <w:lang w:val="en-US" w:eastAsia="en-GB"/>
        </w:rPr>
        <w:t xml:space="preserve"> Atkins</w:t>
      </w:r>
    </w:p>
    <w:p w14:paraId="6083F24C"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13 March 2019</w:t>
      </w:r>
    </w:p>
    <w:p w14:paraId="40F3341D" w14:textId="77777777" w:rsidR="009F1745" w:rsidRPr="00974F99" w:rsidRDefault="009F1745" w:rsidP="009F1745">
      <w:pPr>
        <w:numPr>
          <w:ilvl w:val="0"/>
          <w:numId w:val="8"/>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First women’s refuge, 1971   </w:t>
      </w:r>
      <w:r w:rsidRPr="00974F99">
        <w:rPr>
          <w:rFonts w:ascii="Helvetica" w:eastAsia="Times New Roman" w:hAnsi="Helvetica" w:cs="Helvetica"/>
          <w:i/>
          <w:iCs/>
          <w:color w:val="424242"/>
          <w:sz w:val="21"/>
          <w:szCs w:val="21"/>
          <w:lang w:val="en-US" w:eastAsia="en-GB"/>
        </w:rPr>
        <w:t xml:space="preserve">Felicity </w:t>
      </w:r>
      <w:proofErr w:type="spellStart"/>
      <w:r w:rsidRPr="00974F99">
        <w:rPr>
          <w:rFonts w:ascii="Helvetica" w:eastAsia="Times New Roman" w:hAnsi="Helvetica" w:cs="Helvetica"/>
          <w:i/>
          <w:iCs/>
          <w:color w:val="424242"/>
          <w:sz w:val="21"/>
          <w:szCs w:val="21"/>
          <w:lang w:val="en-US" w:eastAsia="en-GB"/>
        </w:rPr>
        <w:t>Kaganas</w:t>
      </w:r>
      <w:proofErr w:type="spellEnd"/>
    </w:p>
    <w:p w14:paraId="4D230298" w14:textId="77777777" w:rsidR="009F1745" w:rsidRPr="00974F99" w:rsidRDefault="009F1745" w:rsidP="009F1745">
      <w:pPr>
        <w:numPr>
          <w:ilvl w:val="0"/>
          <w:numId w:val="8"/>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First Rape Crisis Centre, 1976    </w:t>
      </w:r>
      <w:r w:rsidRPr="00974F99">
        <w:rPr>
          <w:rFonts w:ascii="Helvetica" w:eastAsia="Times New Roman" w:hAnsi="Helvetica" w:cs="Helvetica"/>
          <w:i/>
          <w:iCs/>
          <w:color w:val="424242"/>
          <w:sz w:val="21"/>
          <w:szCs w:val="21"/>
          <w:lang w:val="en-US" w:eastAsia="en-GB"/>
        </w:rPr>
        <w:t xml:space="preserve">Alison </w:t>
      </w:r>
      <w:proofErr w:type="spellStart"/>
      <w:r w:rsidRPr="00974F99">
        <w:rPr>
          <w:rFonts w:ascii="Helvetica" w:eastAsia="Times New Roman" w:hAnsi="Helvetica" w:cs="Helvetica"/>
          <w:i/>
          <w:iCs/>
          <w:color w:val="424242"/>
          <w:sz w:val="21"/>
          <w:szCs w:val="21"/>
          <w:lang w:val="en-US" w:eastAsia="en-GB"/>
        </w:rPr>
        <w:t>Diduck</w:t>
      </w:r>
      <w:proofErr w:type="spellEnd"/>
    </w:p>
    <w:p w14:paraId="532754B0"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10 April 2019</w:t>
      </w:r>
    </w:p>
    <w:p w14:paraId="26E8CB1E" w14:textId="77777777" w:rsidR="009F1745" w:rsidRPr="00974F99" w:rsidRDefault="009F1745" w:rsidP="009F1745">
      <w:pPr>
        <w:numPr>
          <w:ilvl w:val="0"/>
          <w:numId w:val="9"/>
        </w:numPr>
        <w:spacing w:before="100" w:beforeAutospacing="1" w:after="100" w:afterAutospacing="1" w:line="240" w:lineRule="auto"/>
        <w:ind w:left="495"/>
        <w:rPr>
          <w:rFonts w:ascii="Helvetica" w:eastAsia="Times New Roman" w:hAnsi="Helvetica" w:cs="Helvetica"/>
          <w:color w:val="424242"/>
          <w:sz w:val="21"/>
          <w:szCs w:val="21"/>
          <w:lang w:val="en-US" w:eastAsia="en-GB"/>
        </w:rPr>
      </w:pPr>
      <w:proofErr w:type="gramStart"/>
      <w:r w:rsidRPr="00974F99">
        <w:rPr>
          <w:rFonts w:ascii="Helvetica" w:eastAsia="Times New Roman" w:hAnsi="Helvetica" w:cs="Helvetica"/>
          <w:b/>
          <w:bCs/>
          <w:i/>
          <w:iCs/>
          <w:color w:val="424242"/>
          <w:sz w:val="21"/>
          <w:szCs w:val="21"/>
          <w:lang w:val="en-US" w:eastAsia="en-GB"/>
        </w:rPr>
        <w:t>A Brief Summary</w:t>
      </w:r>
      <w:proofErr w:type="gramEnd"/>
      <w:r w:rsidRPr="00974F99">
        <w:rPr>
          <w:rFonts w:ascii="Helvetica" w:eastAsia="Times New Roman" w:hAnsi="Helvetica" w:cs="Helvetica"/>
          <w:b/>
          <w:bCs/>
          <w:i/>
          <w:iCs/>
          <w:color w:val="424242"/>
          <w:sz w:val="21"/>
          <w:szCs w:val="21"/>
          <w:lang w:val="en-US" w:eastAsia="en-GB"/>
        </w:rPr>
        <w:t xml:space="preserve"> of the Most Important Laws Concerning Women</w:t>
      </w:r>
      <w:r w:rsidRPr="00974F99">
        <w:rPr>
          <w:rFonts w:ascii="Helvetica" w:eastAsia="Times New Roman" w:hAnsi="Helvetica" w:cs="Helvetica"/>
          <w:b/>
          <w:bCs/>
          <w:color w:val="424242"/>
          <w:sz w:val="21"/>
          <w:szCs w:val="21"/>
          <w:lang w:val="en-US" w:eastAsia="en-GB"/>
        </w:rPr>
        <w:t xml:space="preserve">, Barbara Leigh Smith </w:t>
      </w:r>
      <w:proofErr w:type="spellStart"/>
      <w:r w:rsidRPr="00974F99">
        <w:rPr>
          <w:rFonts w:ascii="Helvetica" w:eastAsia="Times New Roman" w:hAnsi="Helvetica" w:cs="Helvetica"/>
          <w:b/>
          <w:bCs/>
          <w:color w:val="424242"/>
          <w:sz w:val="21"/>
          <w:szCs w:val="21"/>
          <w:lang w:val="en-US" w:eastAsia="en-GB"/>
        </w:rPr>
        <w:t>Bodichon</w:t>
      </w:r>
      <w:proofErr w:type="spellEnd"/>
      <w:r w:rsidRPr="00974F99">
        <w:rPr>
          <w:rFonts w:ascii="Helvetica" w:eastAsia="Times New Roman" w:hAnsi="Helvetica" w:cs="Helvetica"/>
          <w:b/>
          <w:bCs/>
          <w:color w:val="424242"/>
          <w:sz w:val="21"/>
          <w:szCs w:val="21"/>
          <w:lang w:val="en-US" w:eastAsia="en-GB"/>
        </w:rPr>
        <w:t xml:space="preserve">, 1854 </w:t>
      </w:r>
      <w:r w:rsidRPr="00974F99">
        <w:rPr>
          <w:rFonts w:ascii="Helvetica" w:eastAsia="Times New Roman" w:hAnsi="Helvetica" w:cs="Helvetica"/>
          <w:i/>
          <w:iCs/>
          <w:color w:val="424242"/>
          <w:sz w:val="21"/>
          <w:szCs w:val="21"/>
          <w:lang w:val="en-US" w:eastAsia="en-GB"/>
        </w:rPr>
        <w:t xml:space="preserve">Joanne </w:t>
      </w:r>
      <w:proofErr w:type="spellStart"/>
      <w:r w:rsidRPr="00974F99">
        <w:rPr>
          <w:rFonts w:ascii="Helvetica" w:eastAsia="Times New Roman" w:hAnsi="Helvetica" w:cs="Helvetica"/>
          <w:i/>
          <w:iCs/>
          <w:color w:val="424242"/>
          <w:sz w:val="21"/>
          <w:szCs w:val="21"/>
          <w:lang w:val="en-US" w:eastAsia="en-GB"/>
        </w:rPr>
        <w:t>Conaghan</w:t>
      </w:r>
      <w:proofErr w:type="spellEnd"/>
    </w:p>
    <w:p w14:paraId="4BC4F5F2" w14:textId="77777777" w:rsidR="009F1745" w:rsidRPr="00974F99" w:rsidRDefault="009F1745" w:rsidP="009F1745">
      <w:pPr>
        <w:numPr>
          <w:ilvl w:val="0"/>
          <w:numId w:val="9"/>
        </w:numPr>
        <w:spacing w:before="100" w:beforeAutospacing="1" w:after="100" w:afterAutospacing="1" w:line="240" w:lineRule="auto"/>
        <w:ind w:left="495"/>
        <w:rPr>
          <w:rFonts w:ascii="Helvetica" w:eastAsia="Times New Roman" w:hAnsi="Helvetica" w:cs="Helvetica"/>
          <w:color w:val="424242"/>
          <w:sz w:val="21"/>
          <w:szCs w:val="21"/>
          <w:lang w:val="en-US" w:eastAsia="en-GB"/>
        </w:rPr>
      </w:pPr>
      <w:proofErr w:type="spellStart"/>
      <w:r w:rsidRPr="00974F99">
        <w:rPr>
          <w:rFonts w:ascii="Helvetica" w:eastAsia="Times New Roman" w:hAnsi="Helvetica" w:cs="Helvetica"/>
          <w:b/>
          <w:bCs/>
          <w:color w:val="424242"/>
          <w:sz w:val="21"/>
          <w:szCs w:val="21"/>
          <w:lang w:val="en-US" w:eastAsia="en-GB"/>
        </w:rPr>
        <w:t>Greenham</w:t>
      </w:r>
      <w:proofErr w:type="spellEnd"/>
      <w:r w:rsidRPr="00974F99">
        <w:rPr>
          <w:rFonts w:ascii="Helvetica" w:eastAsia="Times New Roman" w:hAnsi="Helvetica" w:cs="Helvetica"/>
          <w:b/>
          <w:bCs/>
          <w:color w:val="424242"/>
          <w:sz w:val="21"/>
          <w:szCs w:val="21"/>
          <w:lang w:val="en-US" w:eastAsia="en-GB"/>
        </w:rPr>
        <w:t xml:space="preserve"> Common Women’s Peace Camp, 1981-</w:t>
      </w:r>
      <w:proofErr w:type="gramStart"/>
      <w:r w:rsidRPr="00974F99">
        <w:rPr>
          <w:rFonts w:ascii="Helvetica" w:eastAsia="Times New Roman" w:hAnsi="Helvetica" w:cs="Helvetica"/>
          <w:b/>
          <w:bCs/>
          <w:color w:val="424242"/>
          <w:sz w:val="21"/>
          <w:szCs w:val="21"/>
          <w:lang w:val="en-US" w:eastAsia="en-GB"/>
        </w:rPr>
        <w:t xml:space="preserve">2000  </w:t>
      </w:r>
      <w:r w:rsidRPr="00974F99">
        <w:rPr>
          <w:rFonts w:ascii="Helvetica" w:eastAsia="Times New Roman" w:hAnsi="Helvetica" w:cs="Helvetica"/>
          <w:i/>
          <w:iCs/>
          <w:color w:val="424242"/>
          <w:sz w:val="21"/>
          <w:szCs w:val="21"/>
          <w:lang w:val="en-US" w:eastAsia="en-GB"/>
        </w:rPr>
        <w:t>Elizabeth</w:t>
      </w:r>
      <w:proofErr w:type="gramEnd"/>
      <w:r w:rsidRPr="00974F99">
        <w:rPr>
          <w:rFonts w:ascii="Helvetica" w:eastAsia="Times New Roman" w:hAnsi="Helvetica" w:cs="Helvetica"/>
          <w:i/>
          <w:iCs/>
          <w:color w:val="424242"/>
          <w:sz w:val="21"/>
          <w:szCs w:val="21"/>
          <w:lang w:val="en-US" w:eastAsia="en-GB"/>
        </w:rPr>
        <w:t xml:space="preserve"> Woodcraft</w:t>
      </w:r>
    </w:p>
    <w:p w14:paraId="5E1C19A8"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15 May 2019</w:t>
      </w:r>
    </w:p>
    <w:p w14:paraId="77112C94" w14:textId="77777777" w:rsidR="009F1745" w:rsidRPr="00974F99" w:rsidRDefault="009F1745" w:rsidP="009F1745">
      <w:pPr>
        <w:numPr>
          <w:ilvl w:val="0"/>
          <w:numId w:val="10"/>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Health (Family Planning) Act 1979</w:t>
      </w:r>
      <w:r w:rsidRPr="00974F99">
        <w:rPr>
          <w:rFonts w:ascii="Helvetica" w:eastAsia="Times New Roman" w:hAnsi="Helvetica" w:cs="Helvetica"/>
          <w:color w:val="424242"/>
          <w:sz w:val="21"/>
          <w:szCs w:val="21"/>
          <w:lang w:val="en-US" w:eastAsia="en-GB"/>
        </w:rPr>
        <w:t xml:space="preserve">   </w:t>
      </w:r>
      <w:r w:rsidRPr="00974F99">
        <w:rPr>
          <w:rFonts w:ascii="Helvetica" w:eastAsia="Times New Roman" w:hAnsi="Helvetica" w:cs="Helvetica"/>
          <w:i/>
          <w:iCs/>
          <w:color w:val="424242"/>
          <w:sz w:val="21"/>
          <w:szCs w:val="21"/>
          <w:lang w:val="en-US" w:eastAsia="en-GB"/>
        </w:rPr>
        <w:t>Máiréad Enright</w:t>
      </w:r>
    </w:p>
    <w:p w14:paraId="68E80ED7" w14:textId="77777777" w:rsidR="009F1745" w:rsidRPr="00974F99" w:rsidRDefault="009F1745" w:rsidP="009F1745">
      <w:pPr>
        <w:numPr>
          <w:ilvl w:val="0"/>
          <w:numId w:val="10"/>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Thirty-sixth Amendment to the Irish Constitution, </w:t>
      </w:r>
      <w:proofErr w:type="gramStart"/>
      <w:r w:rsidRPr="00974F99">
        <w:rPr>
          <w:rFonts w:ascii="Helvetica" w:eastAsia="Times New Roman" w:hAnsi="Helvetica" w:cs="Helvetica"/>
          <w:b/>
          <w:bCs/>
          <w:color w:val="424242"/>
          <w:sz w:val="21"/>
          <w:szCs w:val="21"/>
          <w:lang w:val="en-US" w:eastAsia="en-GB"/>
        </w:rPr>
        <w:t xml:space="preserve">2018  </w:t>
      </w:r>
      <w:r w:rsidRPr="00974F99">
        <w:rPr>
          <w:rFonts w:ascii="Helvetica" w:eastAsia="Times New Roman" w:hAnsi="Helvetica" w:cs="Helvetica"/>
          <w:i/>
          <w:iCs/>
          <w:color w:val="424242"/>
          <w:sz w:val="21"/>
          <w:szCs w:val="21"/>
          <w:lang w:val="en-US" w:eastAsia="en-GB"/>
        </w:rPr>
        <w:t>Fiona</w:t>
      </w:r>
      <w:proofErr w:type="gramEnd"/>
      <w:r w:rsidRPr="00974F99">
        <w:rPr>
          <w:rFonts w:ascii="Helvetica" w:eastAsia="Times New Roman" w:hAnsi="Helvetica" w:cs="Helvetica"/>
          <w:i/>
          <w:iCs/>
          <w:color w:val="424242"/>
          <w:sz w:val="21"/>
          <w:szCs w:val="21"/>
          <w:lang w:val="en-US" w:eastAsia="en-GB"/>
        </w:rPr>
        <w:t xml:space="preserve"> de </w:t>
      </w:r>
      <w:proofErr w:type="spellStart"/>
      <w:r w:rsidRPr="00974F99">
        <w:rPr>
          <w:rFonts w:ascii="Helvetica" w:eastAsia="Times New Roman" w:hAnsi="Helvetica" w:cs="Helvetica"/>
          <w:i/>
          <w:iCs/>
          <w:color w:val="424242"/>
          <w:sz w:val="21"/>
          <w:szCs w:val="21"/>
          <w:lang w:val="en-US" w:eastAsia="en-GB"/>
        </w:rPr>
        <w:t>Londras</w:t>
      </w:r>
      <w:proofErr w:type="spellEnd"/>
    </w:p>
    <w:p w14:paraId="298E4FA8"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 xml:space="preserve">12 June 2019                       </w:t>
      </w:r>
      <w:r w:rsidRPr="00974F99">
        <w:rPr>
          <w:rFonts w:ascii="Helvetica" w:eastAsia="Times New Roman" w:hAnsi="Helvetica" w:cs="Helvetica"/>
          <w:b/>
          <w:bCs/>
          <w:color w:val="424242"/>
          <w:sz w:val="21"/>
          <w:szCs w:val="21"/>
          <w:lang w:val="en-US" w:eastAsia="en-GB"/>
        </w:rPr>
        <w:t>                 </w:t>
      </w:r>
    </w:p>
    <w:p w14:paraId="5392BC0B" w14:textId="77777777" w:rsidR="009F1745" w:rsidRPr="00974F99" w:rsidRDefault="009F1745" w:rsidP="009F1745">
      <w:pPr>
        <w:numPr>
          <w:ilvl w:val="0"/>
          <w:numId w:val="11"/>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lastRenderedPageBreak/>
        <w:t xml:space="preserve">Section 5(1) of the Criminal Law Amendment Act 1885 </w:t>
      </w:r>
      <w:r w:rsidRPr="00974F99">
        <w:rPr>
          <w:rFonts w:ascii="Helvetica" w:eastAsia="Times New Roman" w:hAnsi="Helvetica" w:cs="Helvetica"/>
          <w:i/>
          <w:iCs/>
          <w:color w:val="424242"/>
          <w:sz w:val="21"/>
          <w:szCs w:val="21"/>
          <w:lang w:val="en-US" w:eastAsia="en-GB"/>
        </w:rPr>
        <w:t xml:space="preserve">Lois </w:t>
      </w:r>
      <w:proofErr w:type="spellStart"/>
      <w:r w:rsidRPr="00974F99">
        <w:rPr>
          <w:rFonts w:ascii="Helvetica" w:eastAsia="Times New Roman" w:hAnsi="Helvetica" w:cs="Helvetica"/>
          <w:i/>
          <w:iCs/>
          <w:color w:val="424242"/>
          <w:sz w:val="21"/>
          <w:szCs w:val="21"/>
          <w:lang w:val="en-US" w:eastAsia="en-GB"/>
        </w:rPr>
        <w:t>Bibbings</w:t>
      </w:r>
      <w:proofErr w:type="spellEnd"/>
    </w:p>
    <w:p w14:paraId="3F44CDEF" w14:textId="77777777" w:rsidR="009F1745" w:rsidRPr="00974F99" w:rsidRDefault="009F1745" w:rsidP="009F1745">
      <w:pPr>
        <w:numPr>
          <w:ilvl w:val="0"/>
          <w:numId w:val="11"/>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i/>
          <w:iCs/>
          <w:color w:val="424242"/>
          <w:sz w:val="21"/>
          <w:szCs w:val="21"/>
          <w:lang w:val="en-US" w:eastAsia="en-GB"/>
        </w:rPr>
        <w:t xml:space="preserve">R </w:t>
      </w:r>
      <w:r w:rsidRPr="00974F99">
        <w:rPr>
          <w:rFonts w:ascii="Helvetica" w:eastAsia="Times New Roman" w:hAnsi="Helvetica" w:cs="Helvetica"/>
          <w:b/>
          <w:bCs/>
          <w:color w:val="424242"/>
          <w:sz w:val="21"/>
          <w:szCs w:val="21"/>
          <w:lang w:val="en-US" w:eastAsia="en-GB"/>
        </w:rPr>
        <w:t>v</w:t>
      </w:r>
      <w:r w:rsidRPr="00974F99">
        <w:rPr>
          <w:rFonts w:ascii="Helvetica" w:eastAsia="Times New Roman" w:hAnsi="Helvetica" w:cs="Helvetica"/>
          <w:b/>
          <w:bCs/>
          <w:i/>
          <w:iCs/>
          <w:color w:val="424242"/>
          <w:sz w:val="21"/>
          <w:szCs w:val="21"/>
          <w:lang w:val="en-US" w:eastAsia="en-GB"/>
        </w:rPr>
        <w:t xml:space="preserve"> Jackson</w:t>
      </w:r>
      <w:r w:rsidRPr="00974F99">
        <w:rPr>
          <w:rFonts w:ascii="Helvetica" w:eastAsia="Times New Roman" w:hAnsi="Helvetica" w:cs="Helvetica"/>
          <w:b/>
          <w:bCs/>
          <w:color w:val="424242"/>
          <w:sz w:val="21"/>
          <w:szCs w:val="21"/>
          <w:lang w:val="en-US" w:eastAsia="en-GB"/>
        </w:rPr>
        <w:t xml:space="preserve"> (1891) </w:t>
      </w:r>
      <w:r w:rsidRPr="00974F99">
        <w:rPr>
          <w:rFonts w:ascii="Helvetica" w:eastAsia="Times New Roman" w:hAnsi="Helvetica" w:cs="Helvetica"/>
          <w:i/>
          <w:iCs/>
          <w:color w:val="424242"/>
          <w:sz w:val="21"/>
          <w:szCs w:val="21"/>
          <w:lang w:val="en-US" w:eastAsia="en-GB"/>
        </w:rPr>
        <w:t>Teresa Sutton</w:t>
      </w:r>
    </w:p>
    <w:p w14:paraId="4D9D1ECB"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i/>
          <w:iCs/>
          <w:color w:val="424242"/>
          <w:sz w:val="21"/>
          <w:szCs w:val="21"/>
          <w:lang w:val="en-US" w:eastAsia="en-GB"/>
        </w:rPr>
        <w:t> </w:t>
      </w:r>
      <w:r w:rsidRPr="00974F99">
        <w:rPr>
          <w:rFonts w:ascii="Helvetica" w:eastAsia="Times New Roman" w:hAnsi="Helvetica" w:cs="Helvetica"/>
          <w:color w:val="424242"/>
          <w:sz w:val="21"/>
          <w:szCs w:val="21"/>
          <w:lang w:val="en-US" w:eastAsia="en-GB"/>
        </w:rPr>
        <w:t>11 September 2019</w:t>
      </w:r>
    </w:p>
    <w:p w14:paraId="1FB32AD7" w14:textId="77777777" w:rsidR="009F1745" w:rsidRPr="00974F99" w:rsidRDefault="009F1745" w:rsidP="009F1745">
      <w:pPr>
        <w:numPr>
          <w:ilvl w:val="0"/>
          <w:numId w:val="12"/>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Match Women’s Strike, 1888 </w:t>
      </w:r>
      <w:r w:rsidRPr="00974F99">
        <w:rPr>
          <w:rFonts w:ascii="Helvetica" w:eastAsia="Times New Roman" w:hAnsi="Helvetica" w:cs="Helvetica"/>
          <w:i/>
          <w:iCs/>
          <w:color w:val="424242"/>
          <w:sz w:val="21"/>
          <w:szCs w:val="21"/>
          <w:lang w:val="en-US" w:eastAsia="en-GB"/>
        </w:rPr>
        <w:t>Jacqueline Lane</w:t>
      </w:r>
    </w:p>
    <w:p w14:paraId="377F2C75" w14:textId="77777777" w:rsidR="009F1745" w:rsidRPr="00974F99" w:rsidRDefault="009F1745" w:rsidP="009F1745">
      <w:pPr>
        <w:numPr>
          <w:ilvl w:val="0"/>
          <w:numId w:val="12"/>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Dagenham car plant strike, 1968 </w:t>
      </w:r>
      <w:r w:rsidRPr="00974F99">
        <w:rPr>
          <w:rFonts w:ascii="Helvetica" w:eastAsia="Times New Roman" w:hAnsi="Helvetica" w:cs="Helvetica"/>
          <w:i/>
          <w:iCs/>
          <w:color w:val="424242"/>
          <w:sz w:val="21"/>
          <w:szCs w:val="21"/>
          <w:lang w:val="en-US" w:eastAsia="en-GB"/>
        </w:rPr>
        <w:t>Dawn Watkins</w:t>
      </w:r>
    </w:p>
    <w:p w14:paraId="24D960BE"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16 October 2019</w:t>
      </w:r>
    </w:p>
    <w:p w14:paraId="42612381" w14:textId="77777777" w:rsidR="009F1745" w:rsidRPr="00974F99" w:rsidRDefault="009F1745" w:rsidP="009F1745">
      <w:pPr>
        <w:numPr>
          <w:ilvl w:val="0"/>
          <w:numId w:val="13"/>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i/>
          <w:iCs/>
          <w:color w:val="424242"/>
          <w:sz w:val="21"/>
          <w:szCs w:val="21"/>
          <w:lang w:val="en-US" w:eastAsia="en-GB"/>
        </w:rPr>
        <w:t>A Pageant of Great Women</w:t>
      </w:r>
      <w:r w:rsidRPr="00974F99">
        <w:rPr>
          <w:rFonts w:ascii="Helvetica" w:eastAsia="Times New Roman" w:hAnsi="Helvetica" w:cs="Helvetica"/>
          <w:b/>
          <w:bCs/>
          <w:color w:val="424242"/>
          <w:sz w:val="21"/>
          <w:szCs w:val="21"/>
          <w:lang w:val="en-US" w:eastAsia="en-GB"/>
        </w:rPr>
        <w:t xml:space="preserve">, Cicely Hamilton, 1909-1912 </w:t>
      </w:r>
      <w:r w:rsidRPr="00974F99">
        <w:rPr>
          <w:rFonts w:ascii="Helvetica" w:eastAsia="Times New Roman" w:hAnsi="Helvetica" w:cs="Helvetica"/>
          <w:i/>
          <w:iCs/>
          <w:color w:val="424242"/>
          <w:sz w:val="21"/>
          <w:szCs w:val="21"/>
          <w:lang w:val="en-US" w:eastAsia="en-GB"/>
        </w:rPr>
        <w:t xml:space="preserve">Katharine </w:t>
      </w:r>
      <w:proofErr w:type="spellStart"/>
      <w:r w:rsidRPr="00974F99">
        <w:rPr>
          <w:rFonts w:ascii="Helvetica" w:eastAsia="Times New Roman" w:hAnsi="Helvetica" w:cs="Helvetica"/>
          <w:i/>
          <w:iCs/>
          <w:color w:val="424242"/>
          <w:sz w:val="21"/>
          <w:szCs w:val="21"/>
          <w:lang w:val="en-US" w:eastAsia="en-GB"/>
        </w:rPr>
        <w:t>Cockin</w:t>
      </w:r>
      <w:proofErr w:type="spellEnd"/>
    </w:p>
    <w:p w14:paraId="239BD479" w14:textId="77777777" w:rsidR="009F1745" w:rsidRPr="00974F99" w:rsidRDefault="009F1745" w:rsidP="009F1745">
      <w:pPr>
        <w:numPr>
          <w:ilvl w:val="0"/>
          <w:numId w:val="13"/>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i/>
          <w:iCs/>
          <w:color w:val="424242"/>
          <w:sz w:val="21"/>
          <w:szCs w:val="21"/>
          <w:lang w:val="en-US" w:eastAsia="en-GB"/>
        </w:rPr>
        <w:t xml:space="preserve">DPP </w:t>
      </w:r>
      <w:r w:rsidRPr="00974F99">
        <w:rPr>
          <w:rFonts w:ascii="Helvetica" w:eastAsia="Times New Roman" w:hAnsi="Helvetica" w:cs="Helvetica"/>
          <w:b/>
          <w:bCs/>
          <w:color w:val="424242"/>
          <w:sz w:val="21"/>
          <w:szCs w:val="21"/>
          <w:lang w:val="en-US" w:eastAsia="en-GB"/>
        </w:rPr>
        <w:t>v</w:t>
      </w:r>
      <w:r w:rsidRPr="00974F99">
        <w:rPr>
          <w:rFonts w:ascii="Helvetica" w:eastAsia="Times New Roman" w:hAnsi="Helvetica" w:cs="Helvetica"/>
          <w:b/>
          <w:bCs/>
          <w:i/>
          <w:iCs/>
          <w:color w:val="424242"/>
          <w:sz w:val="21"/>
          <w:szCs w:val="21"/>
          <w:lang w:val="en-US" w:eastAsia="en-GB"/>
        </w:rPr>
        <w:t xml:space="preserve"> Jonathan Cape and Leopold Hill</w:t>
      </w:r>
      <w:r w:rsidRPr="00974F99">
        <w:rPr>
          <w:rFonts w:ascii="Helvetica" w:eastAsia="Times New Roman" w:hAnsi="Helvetica" w:cs="Helvetica"/>
          <w:b/>
          <w:bCs/>
          <w:color w:val="424242"/>
          <w:sz w:val="21"/>
          <w:szCs w:val="21"/>
          <w:lang w:val="en-US" w:eastAsia="en-GB"/>
        </w:rPr>
        <w:t xml:space="preserve"> (1928</w:t>
      </w:r>
      <w:proofErr w:type="gramStart"/>
      <w:r w:rsidRPr="00974F99">
        <w:rPr>
          <w:rFonts w:ascii="Helvetica" w:eastAsia="Times New Roman" w:hAnsi="Helvetica" w:cs="Helvetica"/>
          <w:b/>
          <w:bCs/>
          <w:color w:val="424242"/>
          <w:sz w:val="21"/>
          <w:szCs w:val="21"/>
          <w:lang w:val="en-US" w:eastAsia="en-GB"/>
        </w:rPr>
        <w:t xml:space="preserve">)  </w:t>
      </w:r>
      <w:r w:rsidRPr="00974F99">
        <w:rPr>
          <w:rFonts w:ascii="Helvetica" w:eastAsia="Times New Roman" w:hAnsi="Helvetica" w:cs="Helvetica"/>
          <w:i/>
          <w:iCs/>
          <w:color w:val="424242"/>
          <w:sz w:val="21"/>
          <w:szCs w:val="21"/>
          <w:lang w:val="en-US" w:eastAsia="en-GB"/>
        </w:rPr>
        <w:t>Caroline</w:t>
      </w:r>
      <w:proofErr w:type="gramEnd"/>
      <w:r w:rsidRPr="00974F99">
        <w:rPr>
          <w:rFonts w:ascii="Helvetica" w:eastAsia="Times New Roman" w:hAnsi="Helvetica" w:cs="Helvetica"/>
          <w:i/>
          <w:iCs/>
          <w:color w:val="424242"/>
          <w:sz w:val="21"/>
          <w:szCs w:val="21"/>
          <w:lang w:val="en-US" w:eastAsia="en-GB"/>
        </w:rPr>
        <w:t xml:space="preserve"> Derry</w:t>
      </w:r>
    </w:p>
    <w:p w14:paraId="2C32D9CF"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13 November 2019</w:t>
      </w:r>
    </w:p>
    <w:p w14:paraId="35DAA85A" w14:textId="77777777" w:rsidR="009F1745" w:rsidRPr="00974F99" w:rsidRDefault="009F1745" w:rsidP="009F1745">
      <w:pPr>
        <w:numPr>
          <w:ilvl w:val="0"/>
          <w:numId w:val="14"/>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Married Women’s Property Act 1882     </w:t>
      </w:r>
      <w:r w:rsidRPr="00974F99">
        <w:rPr>
          <w:rFonts w:ascii="Helvetica" w:eastAsia="Times New Roman" w:hAnsi="Helvetica" w:cs="Helvetica"/>
          <w:i/>
          <w:iCs/>
          <w:color w:val="424242"/>
          <w:sz w:val="21"/>
          <w:szCs w:val="21"/>
          <w:lang w:val="en-US" w:eastAsia="en-GB"/>
        </w:rPr>
        <w:t>Andy Hayward</w:t>
      </w:r>
    </w:p>
    <w:p w14:paraId="2079497B" w14:textId="77777777" w:rsidR="009F1745" w:rsidRPr="00974F99" w:rsidRDefault="009F1745" w:rsidP="009F1745">
      <w:pPr>
        <w:numPr>
          <w:ilvl w:val="0"/>
          <w:numId w:val="14"/>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Married Women’s Property Act 1964     </w:t>
      </w:r>
      <w:r w:rsidRPr="00974F99">
        <w:rPr>
          <w:rFonts w:ascii="Helvetica" w:eastAsia="Times New Roman" w:hAnsi="Helvetica" w:cs="Helvetica"/>
          <w:i/>
          <w:iCs/>
          <w:color w:val="424242"/>
          <w:sz w:val="21"/>
          <w:szCs w:val="21"/>
          <w:lang w:val="en-US" w:eastAsia="en-GB"/>
        </w:rPr>
        <w:t>Sharon Thompson</w:t>
      </w:r>
    </w:p>
    <w:p w14:paraId="6804C3C8"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11 December 2019</w:t>
      </w:r>
    </w:p>
    <w:p w14:paraId="19D7B02B" w14:textId="77777777" w:rsidR="009F1745" w:rsidRPr="00974F99" w:rsidRDefault="009F1745" w:rsidP="009F1745">
      <w:pPr>
        <w:numPr>
          <w:ilvl w:val="0"/>
          <w:numId w:val="15"/>
        </w:numPr>
        <w:spacing w:before="100" w:beforeAutospacing="1" w:after="100" w:afterAutospacing="1" w:line="240" w:lineRule="auto"/>
        <w:ind w:left="495"/>
        <w:rPr>
          <w:rFonts w:ascii="Helvetica" w:eastAsia="Times New Roman" w:hAnsi="Helvetica" w:cs="Helvetica"/>
          <w:color w:val="424242"/>
          <w:sz w:val="21"/>
          <w:szCs w:val="21"/>
          <w:lang w:val="en-US" w:eastAsia="en-GB"/>
        </w:rPr>
      </w:pPr>
      <w:r w:rsidRPr="00974F99">
        <w:rPr>
          <w:rFonts w:ascii="Helvetica" w:eastAsia="Times New Roman" w:hAnsi="Helvetica" w:cs="Helvetica"/>
          <w:b/>
          <w:bCs/>
          <w:color w:val="424242"/>
          <w:sz w:val="21"/>
          <w:szCs w:val="21"/>
          <w:lang w:val="en-US" w:eastAsia="en-GB"/>
        </w:rPr>
        <w:t xml:space="preserve">Sex Disqualification (Removal) Act 1919   </w:t>
      </w:r>
      <w:r w:rsidRPr="00974F99">
        <w:rPr>
          <w:rFonts w:ascii="Helvetica" w:eastAsia="Times New Roman" w:hAnsi="Helvetica" w:cs="Helvetica"/>
          <w:i/>
          <w:iCs/>
          <w:color w:val="424242"/>
          <w:sz w:val="21"/>
          <w:szCs w:val="21"/>
          <w:lang w:val="en-US" w:eastAsia="en-GB"/>
        </w:rPr>
        <w:t xml:space="preserve">Mari </w:t>
      </w:r>
      <w:proofErr w:type="spellStart"/>
      <w:r w:rsidRPr="00974F99">
        <w:rPr>
          <w:rFonts w:ascii="Helvetica" w:eastAsia="Times New Roman" w:hAnsi="Helvetica" w:cs="Helvetica"/>
          <w:i/>
          <w:iCs/>
          <w:color w:val="424242"/>
          <w:sz w:val="21"/>
          <w:szCs w:val="21"/>
          <w:lang w:val="en-US" w:eastAsia="en-GB"/>
        </w:rPr>
        <w:t>Takayanagi</w:t>
      </w:r>
      <w:proofErr w:type="spellEnd"/>
    </w:p>
    <w:p w14:paraId="2103A522" w14:textId="77777777" w:rsidR="009F1745" w:rsidRPr="0067774E" w:rsidRDefault="009F1745" w:rsidP="009F1745">
      <w:pPr>
        <w:spacing w:after="360" w:line="408" w:lineRule="atLeast"/>
        <w:rPr>
          <w:rFonts w:ascii="Helvetica" w:eastAsia="Times New Roman" w:hAnsi="Helvetica" w:cs="Helvetica"/>
          <w:color w:val="4472C4" w:themeColor="accent1"/>
          <w:sz w:val="21"/>
          <w:szCs w:val="21"/>
          <w:lang w:val="en-US"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774E">
        <w:rPr>
          <w:rFonts w:ascii="Helvetica" w:eastAsia="Times New Roman" w:hAnsi="Helvetica" w:cs="Helvetica"/>
          <w:bCs/>
          <w:color w:val="4472C4" w:themeColor="accent1"/>
          <w:sz w:val="21"/>
          <w:szCs w:val="21"/>
          <w:lang w:val="en-US"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Women’s Legal Landmarks at Manchester Law School</w:t>
      </w:r>
    </w:p>
    <w:p w14:paraId="23E2BF3A"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 xml:space="preserve">The Sylvia Pankhurst </w:t>
      </w:r>
      <w:proofErr w:type="spellStart"/>
      <w:r w:rsidRPr="00974F99">
        <w:rPr>
          <w:rFonts w:ascii="Helvetica" w:eastAsia="Times New Roman" w:hAnsi="Helvetica" w:cs="Helvetica"/>
          <w:color w:val="424242"/>
          <w:sz w:val="21"/>
          <w:szCs w:val="21"/>
          <w:lang w:val="en-US" w:eastAsia="en-GB"/>
        </w:rPr>
        <w:t>Gener</w:t>
      </w:r>
      <w:proofErr w:type="spellEnd"/>
      <w:r w:rsidRPr="00974F99">
        <w:rPr>
          <w:rFonts w:ascii="Helvetica" w:eastAsia="Times New Roman" w:hAnsi="Helvetica" w:cs="Helvetica"/>
          <w:color w:val="424242"/>
          <w:sz w:val="21"/>
          <w:szCs w:val="21"/>
          <w:lang w:val="en-US" w:eastAsia="en-GB"/>
        </w:rPr>
        <w:t xml:space="preserve"> and Diversity Research Centre hosts an afternoon discussion about the Project, the landmarks and feminist law reform. Speakers include Erika Rackley, Kay </w:t>
      </w:r>
      <w:proofErr w:type="spellStart"/>
      <w:proofErr w:type="gramStart"/>
      <w:r w:rsidRPr="00974F99">
        <w:rPr>
          <w:rFonts w:ascii="Helvetica" w:eastAsia="Times New Roman" w:hAnsi="Helvetica" w:cs="Helvetica"/>
          <w:color w:val="424242"/>
          <w:sz w:val="21"/>
          <w:szCs w:val="21"/>
          <w:lang w:val="en-US" w:eastAsia="en-GB"/>
        </w:rPr>
        <w:t>Lalor</w:t>
      </w:r>
      <w:proofErr w:type="spellEnd"/>
      <w:r w:rsidRPr="00974F99">
        <w:rPr>
          <w:rFonts w:ascii="Helvetica" w:eastAsia="Times New Roman" w:hAnsi="Helvetica" w:cs="Helvetica"/>
          <w:color w:val="424242"/>
          <w:sz w:val="21"/>
          <w:szCs w:val="21"/>
          <w:lang w:val="en-US" w:eastAsia="en-GB"/>
        </w:rPr>
        <w:t>  Annapurna</w:t>
      </w:r>
      <w:proofErr w:type="gramEnd"/>
      <w:r w:rsidRPr="00974F99">
        <w:rPr>
          <w:rFonts w:ascii="Helvetica" w:eastAsia="Times New Roman" w:hAnsi="Helvetica" w:cs="Helvetica"/>
          <w:color w:val="424242"/>
          <w:sz w:val="21"/>
          <w:szCs w:val="21"/>
          <w:lang w:val="en-US" w:eastAsia="en-GB"/>
        </w:rPr>
        <w:t xml:space="preserve"> </w:t>
      </w:r>
      <w:proofErr w:type="spellStart"/>
      <w:r w:rsidRPr="00974F99">
        <w:rPr>
          <w:rFonts w:ascii="Helvetica" w:eastAsia="Times New Roman" w:hAnsi="Helvetica" w:cs="Helvetica"/>
          <w:color w:val="424242"/>
          <w:sz w:val="21"/>
          <w:szCs w:val="21"/>
          <w:lang w:val="en-US" w:eastAsia="en-GB"/>
        </w:rPr>
        <w:t>Waughray</w:t>
      </w:r>
      <w:proofErr w:type="spellEnd"/>
      <w:r w:rsidRPr="00974F99">
        <w:rPr>
          <w:rFonts w:ascii="Helvetica" w:eastAsia="Times New Roman" w:hAnsi="Helvetica" w:cs="Helvetica"/>
          <w:color w:val="424242"/>
          <w:sz w:val="21"/>
          <w:szCs w:val="21"/>
          <w:lang w:val="en-US" w:eastAsia="en-GB"/>
        </w:rPr>
        <w:t>, Anne Morris, Nikki Godden-</w:t>
      </w:r>
      <w:proofErr w:type="spellStart"/>
      <w:r w:rsidRPr="00974F99">
        <w:rPr>
          <w:rFonts w:ascii="Helvetica" w:eastAsia="Times New Roman" w:hAnsi="Helvetica" w:cs="Helvetica"/>
          <w:color w:val="424242"/>
          <w:sz w:val="21"/>
          <w:szCs w:val="21"/>
          <w:lang w:val="en-US" w:eastAsia="en-GB"/>
        </w:rPr>
        <w:t>Rasul</w:t>
      </w:r>
      <w:proofErr w:type="spellEnd"/>
      <w:r w:rsidRPr="00974F99">
        <w:rPr>
          <w:rFonts w:ascii="Helvetica" w:eastAsia="Times New Roman" w:hAnsi="Helvetica" w:cs="Helvetica"/>
          <w:color w:val="424242"/>
          <w:sz w:val="21"/>
          <w:szCs w:val="21"/>
          <w:lang w:val="en-US" w:eastAsia="en-GB"/>
        </w:rPr>
        <w:t>, Penny Russell and Ruth Lamont.</w:t>
      </w:r>
    </w:p>
    <w:p w14:paraId="4CCEDE8C" w14:textId="77777777" w:rsidR="009F1745" w:rsidRPr="00974F99" w:rsidRDefault="009F1745" w:rsidP="009F1745">
      <w:pPr>
        <w:spacing w:after="360" w:line="408" w:lineRule="atLeast"/>
        <w:rPr>
          <w:rFonts w:ascii="Helvetica" w:eastAsia="Times New Roman" w:hAnsi="Helvetica" w:cs="Helvetica"/>
          <w:color w:val="424242"/>
          <w:sz w:val="21"/>
          <w:szCs w:val="21"/>
          <w:lang w:val="en-US" w:eastAsia="en-GB"/>
        </w:rPr>
      </w:pPr>
      <w:r w:rsidRPr="00974F99">
        <w:rPr>
          <w:rFonts w:ascii="Helvetica" w:eastAsia="Times New Roman" w:hAnsi="Helvetica" w:cs="Helvetica"/>
          <w:color w:val="424242"/>
          <w:sz w:val="21"/>
          <w:szCs w:val="21"/>
          <w:lang w:val="en-US" w:eastAsia="en-GB"/>
        </w:rPr>
        <w:t xml:space="preserve">6 December 2-4pm, BR G.78 – Lecture Theatre 1, Brooks Building, Manchester Metropolitan University. More details </w:t>
      </w:r>
      <w:hyperlink r:id="rId20" w:history="1">
        <w:r w:rsidRPr="00974F99">
          <w:rPr>
            <w:rFonts w:ascii="Helvetica" w:eastAsia="Times New Roman" w:hAnsi="Helvetica" w:cs="Helvetica"/>
            <w:color w:val="607D8B"/>
            <w:sz w:val="21"/>
            <w:szCs w:val="21"/>
            <w:lang w:val="en-US" w:eastAsia="en-GB"/>
          </w:rPr>
          <w:t>here</w:t>
        </w:r>
      </w:hyperlink>
      <w:r w:rsidRPr="00974F99">
        <w:rPr>
          <w:rFonts w:ascii="Helvetica" w:eastAsia="Times New Roman" w:hAnsi="Helvetica" w:cs="Helvetica"/>
          <w:color w:val="424242"/>
          <w:sz w:val="21"/>
          <w:szCs w:val="21"/>
          <w:lang w:val="en-US" w:eastAsia="en-GB"/>
        </w:rPr>
        <w:t>.</w:t>
      </w:r>
    </w:p>
    <w:p w14:paraId="1C9A77A1" w14:textId="75905291" w:rsidR="00652097" w:rsidRDefault="00652097" w:rsidP="00660E1F">
      <w:pPr>
        <w:rPr>
          <w:rFonts w:ascii="Verdana" w:hAnsi="Verdana" w:cs="Times New Roman"/>
          <w:sz w:val="24"/>
          <w:szCs w:val="24"/>
        </w:rPr>
      </w:pPr>
    </w:p>
    <w:p w14:paraId="296D9913" w14:textId="77777777" w:rsidR="0067774E" w:rsidRDefault="0067774E" w:rsidP="00660E1F">
      <w:pPr>
        <w:rPr>
          <w:rFonts w:ascii="Verdana" w:hAnsi="Verdana"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BC7465" w14:textId="3FDD575E" w:rsidR="00652097" w:rsidRPr="004549FF" w:rsidRDefault="00652097" w:rsidP="00660E1F">
      <w:pPr>
        <w:rPr>
          <w:rFonts w:ascii="Verdana" w:hAnsi="Verdana"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49FF">
        <w:rPr>
          <w:rFonts w:ascii="Verdana" w:hAnsi="Verdana"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Disappearance of Miss </w:t>
      </w:r>
      <w:proofErr w:type="spellStart"/>
      <w:r w:rsidRPr="004549FF">
        <w:rPr>
          <w:rFonts w:ascii="Verdana" w:hAnsi="Verdana"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Bebb</w:t>
      </w:r>
      <w:proofErr w:type="spellEnd"/>
      <w:r w:rsidR="00B146DC" w:rsidRPr="004549FF">
        <w:rPr>
          <w:rFonts w:ascii="Verdana" w:hAnsi="Verdana"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49F3B18" w14:textId="075523F5" w:rsidR="00652097" w:rsidRDefault="00652097" w:rsidP="00660E1F">
      <w:pPr>
        <w:rPr>
          <w:rFonts w:ascii="Verdana" w:hAnsi="Verdana" w:cs="Times New Roman"/>
          <w:sz w:val="24"/>
          <w:szCs w:val="24"/>
        </w:rPr>
      </w:pPr>
      <w:r>
        <w:rPr>
          <w:rFonts w:ascii="Verdana" w:hAnsi="Verdana" w:cs="Times New Roman"/>
          <w:sz w:val="24"/>
          <w:szCs w:val="24"/>
        </w:rPr>
        <w:t xml:space="preserve">The </w:t>
      </w:r>
      <w:proofErr w:type="spellStart"/>
      <w:r>
        <w:rPr>
          <w:rFonts w:ascii="Verdana" w:hAnsi="Verdana" w:cs="Times New Roman"/>
          <w:sz w:val="24"/>
          <w:szCs w:val="24"/>
        </w:rPr>
        <w:t>Kalisher</w:t>
      </w:r>
      <w:proofErr w:type="spellEnd"/>
      <w:r>
        <w:rPr>
          <w:rFonts w:ascii="Verdana" w:hAnsi="Verdana" w:cs="Times New Roman"/>
          <w:sz w:val="24"/>
          <w:szCs w:val="24"/>
        </w:rPr>
        <w:t xml:space="preserve"> </w:t>
      </w:r>
      <w:proofErr w:type="gramStart"/>
      <w:r>
        <w:rPr>
          <w:rFonts w:ascii="Verdana" w:hAnsi="Verdana" w:cs="Times New Roman"/>
          <w:sz w:val="24"/>
          <w:szCs w:val="24"/>
        </w:rPr>
        <w:t>Trust  Birmingham</w:t>
      </w:r>
      <w:proofErr w:type="gramEnd"/>
      <w:r>
        <w:rPr>
          <w:rFonts w:ascii="Verdana" w:hAnsi="Verdana" w:cs="Times New Roman"/>
          <w:sz w:val="24"/>
          <w:szCs w:val="24"/>
        </w:rPr>
        <w:t xml:space="preserve"> </w:t>
      </w:r>
      <w:r w:rsidR="00B146DC">
        <w:rPr>
          <w:rFonts w:ascii="Verdana" w:hAnsi="Verdana" w:cs="Times New Roman"/>
          <w:sz w:val="24"/>
          <w:szCs w:val="24"/>
        </w:rPr>
        <w:t>University</w:t>
      </w:r>
      <w:r>
        <w:rPr>
          <w:rFonts w:ascii="Verdana" w:hAnsi="Verdana" w:cs="Times New Roman"/>
          <w:sz w:val="24"/>
          <w:szCs w:val="24"/>
        </w:rPr>
        <w:t xml:space="preserve"> and Law Society ran a conference with a range of fantastic speakers </w:t>
      </w:r>
      <w:r w:rsidR="009F73AE">
        <w:rPr>
          <w:rFonts w:ascii="Verdana" w:hAnsi="Verdana" w:cs="Times New Roman"/>
          <w:sz w:val="24"/>
          <w:szCs w:val="24"/>
        </w:rPr>
        <w:t xml:space="preserve">in October 2018 </w:t>
      </w:r>
      <w:r>
        <w:rPr>
          <w:rFonts w:ascii="Verdana" w:hAnsi="Verdana" w:cs="Times New Roman"/>
          <w:sz w:val="24"/>
          <w:szCs w:val="24"/>
        </w:rPr>
        <w:t>foll</w:t>
      </w:r>
      <w:r w:rsidR="00B146DC">
        <w:rPr>
          <w:rFonts w:ascii="Verdana" w:hAnsi="Verdana" w:cs="Times New Roman"/>
          <w:sz w:val="24"/>
          <w:szCs w:val="24"/>
        </w:rPr>
        <w:t xml:space="preserve">owed by this play put on by the </w:t>
      </w:r>
      <w:proofErr w:type="spellStart"/>
      <w:r>
        <w:rPr>
          <w:rFonts w:ascii="Verdana" w:hAnsi="Verdana" w:cs="Times New Roman"/>
          <w:sz w:val="24"/>
          <w:szCs w:val="24"/>
        </w:rPr>
        <w:t>Kalisher</w:t>
      </w:r>
      <w:proofErr w:type="spellEnd"/>
      <w:r>
        <w:rPr>
          <w:rFonts w:ascii="Verdana" w:hAnsi="Verdana" w:cs="Times New Roman"/>
          <w:sz w:val="24"/>
          <w:szCs w:val="24"/>
        </w:rPr>
        <w:t xml:space="preserve"> players – lively and interesting in the fantastic    main hall of the </w:t>
      </w:r>
      <w:r w:rsidR="00B146DC">
        <w:rPr>
          <w:rFonts w:ascii="Verdana" w:hAnsi="Verdana" w:cs="Times New Roman"/>
          <w:sz w:val="24"/>
          <w:szCs w:val="24"/>
        </w:rPr>
        <w:t>University</w:t>
      </w:r>
      <w:r>
        <w:rPr>
          <w:rFonts w:ascii="Verdana" w:hAnsi="Verdana" w:cs="Times New Roman"/>
          <w:sz w:val="24"/>
          <w:szCs w:val="24"/>
        </w:rPr>
        <w:t xml:space="preserve">.  It detailed the determined efforts made by Gwyneth </w:t>
      </w:r>
      <w:proofErr w:type="spellStart"/>
      <w:r>
        <w:rPr>
          <w:rFonts w:ascii="Verdana" w:hAnsi="Verdana" w:cs="Times New Roman"/>
          <w:sz w:val="24"/>
          <w:szCs w:val="24"/>
        </w:rPr>
        <w:t>Bebb</w:t>
      </w:r>
      <w:proofErr w:type="spellEnd"/>
      <w:r>
        <w:rPr>
          <w:rFonts w:ascii="Verdana" w:hAnsi="Verdana" w:cs="Times New Roman"/>
          <w:sz w:val="24"/>
          <w:szCs w:val="24"/>
        </w:rPr>
        <w:t xml:space="preserve"> to become a lawyer and </w:t>
      </w:r>
      <w:r w:rsidR="00B146DC">
        <w:rPr>
          <w:rFonts w:ascii="Verdana" w:hAnsi="Verdana" w:cs="Times New Roman"/>
          <w:sz w:val="24"/>
          <w:szCs w:val="24"/>
        </w:rPr>
        <w:t>the litigation</w:t>
      </w:r>
      <w:r>
        <w:rPr>
          <w:rFonts w:ascii="Verdana" w:hAnsi="Verdana" w:cs="Times New Roman"/>
          <w:sz w:val="24"/>
          <w:szCs w:val="24"/>
        </w:rPr>
        <w:t xml:space="preserve">     she undertook unsuccessfully at the time to achieve this. A reminder of how much has changed in the last 100 years</w:t>
      </w:r>
    </w:p>
    <w:p w14:paraId="4DFC8169" w14:textId="656FB65C" w:rsidR="009F73AE" w:rsidRDefault="009F73AE" w:rsidP="00660E1F">
      <w:pPr>
        <w:rPr>
          <w:rFonts w:ascii="Verdana" w:hAnsi="Verdana" w:cs="Times New Roman"/>
          <w:sz w:val="24"/>
          <w:szCs w:val="24"/>
        </w:rPr>
      </w:pPr>
      <w:r>
        <w:rPr>
          <w:rFonts w:ascii="Verdana" w:hAnsi="Verdana" w:cs="Times New Roman"/>
          <w:noProof/>
          <w:sz w:val="24"/>
          <w:szCs w:val="24"/>
        </w:rPr>
        <w:drawing>
          <wp:inline distT="0" distB="0" distL="0" distR="0" wp14:anchorId="09B3DEA3" wp14:editId="1700D40C">
            <wp:extent cx="3098165" cy="2320609"/>
            <wp:effectExtent l="793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s bebb.jpg"/>
                    <pic:cNvPicPr/>
                  </pic:nvPicPr>
                  <pic:blipFill>
                    <a:blip r:embed="rId21"/>
                    <a:stretch>
                      <a:fillRect/>
                    </a:stretch>
                  </pic:blipFill>
                  <pic:spPr>
                    <a:xfrm rot="5400000">
                      <a:off x="0" y="0"/>
                      <a:ext cx="3098165" cy="2320609"/>
                    </a:xfrm>
                    <a:prstGeom prst="rect">
                      <a:avLst/>
                    </a:prstGeom>
                  </pic:spPr>
                </pic:pic>
              </a:graphicData>
            </a:graphic>
          </wp:inline>
        </w:drawing>
      </w:r>
    </w:p>
    <w:p w14:paraId="4420C7EB" w14:textId="50D21192" w:rsidR="009F73AE" w:rsidRDefault="009F73AE" w:rsidP="00660E1F">
      <w:pPr>
        <w:rPr>
          <w:rFonts w:ascii="Verdana" w:hAnsi="Verdana" w:cs="Times New Roman"/>
          <w:sz w:val="24"/>
          <w:szCs w:val="24"/>
        </w:rPr>
      </w:pPr>
    </w:p>
    <w:p w14:paraId="605F911A" w14:textId="1251480E" w:rsidR="00E277D5" w:rsidRPr="00221FF8" w:rsidRDefault="00E8480A" w:rsidP="00660E1F">
      <w:pPr>
        <w:rPr>
          <w:rFonts w:ascii="Verdana" w:eastAsia="Times New Roman" w:hAnsi="Verdana"/>
          <w:sz w:val="24"/>
          <w:szCs w:val="24"/>
        </w:rPr>
      </w:pPr>
      <w:r w:rsidRPr="009F73AE">
        <w:rPr>
          <w:rFonts w:ascii="Verdana" w:eastAsia="Times New Roman" w:hAnsi="Verdana"/>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Western Circuit Women</w:t>
      </w:r>
      <w:r w:rsidR="00D52910" w:rsidRPr="009F73AE">
        <w:rPr>
          <w:rFonts w:ascii="Verdana" w:eastAsia="Times New Roman" w:hAnsi="Verdana"/>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F73AE">
        <w:rPr>
          <w:rFonts w:ascii="Verdana" w:eastAsia="Times New Roman" w:hAnsi="Verdana"/>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Forum is hosting a conference on 8th March 2019 </w:t>
      </w:r>
      <w:r w:rsidRPr="00221FF8">
        <w:rPr>
          <w:rFonts w:ascii="Verdana" w:eastAsia="Times New Roman" w:hAnsi="Verdana"/>
          <w:sz w:val="24"/>
          <w:szCs w:val="24"/>
        </w:rPr>
        <w:t>at Armada House</w:t>
      </w:r>
      <w:r w:rsidR="00D52910" w:rsidRPr="00221FF8">
        <w:rPr>
          <w:rFonts w:ascii="Verdana" w:eastAsia="Times New Roman" w:hAnsi="Verdana"/>
          <w:sz w:val="24"/>
          <w:szCs w:val="24"/>
        </w:rPr>
        <w:t xml:space="preserve">, Telephone </w:t>
      </w:r>
      <w:proofErr w:type="gramStart"/>
      <w:r w:rsidR="00D52910" w:rsidRPr="00221FF8">
        <w:rPr>
          <w:rFonts w:ascii="Verdana" w:eastAsia="Times New Roman" w:hAnsi="Verdana"/>
          <w:sz w:val="24"/>
          <w:szCs w:val="24"/>
        </w:rPr>
        <w:t xml:space="preserve">Avenue </w:t>
      </w:r>
      <w:r w:rsidRPr="00221FF8">
        <w:rPr>
          <w:rFonts w:ascii="Verdana" w:eastAsia="Times New Roman" w:hAnsi="Verdana"/>
          <w:sz w:val="24"/>
          <w:szCs w:val="24"/>
        </w:rPr>
        <w:t xml:space="preserve"> Bristol</w:t>
      </w:r>
      <w:proofErr w:type="gramEnd"/>
      <w:r w:rsidRPr="00221FF8">
        <w:rPr>
          <w:rFonts w:ascii="Verdana" w:eastAsia="Times New Roman" w:hAnsi="Verdana"/>
          <w:sz w:val="24"/>
          <w:szCs w:val="24"/>
        </w:rPr>
        <w:t xml:space="preserve"> </w:t>
      </w:r>
      <w:r w:rsidR="00D52910" w:rsidRPr="00221FF8">
        <w:rPr>
          <w:rFonts w:ascii="Verdana" w:eastAsia="Times New Roman" w:hAnsi="Verdana"/>
          <w:sz w:val="24"/>
          <w:szCs w:val="24"/>
        </w:rPr>
        <w:t xml:space="preserve"> BS1 4BQ from 2 to 6 pm  to celebrate international </w:t>
      </w:r>
      <w:proofErr w:type="spellStart"/>
      <w:r w:rsidR="00D52910" w:rsidRPr="00221FF8">
        <w:rPr>
          <w:rFonts w:ascii="Verdana" w:eastAsia="Times New Roman" w:hAnsi="Verdana"/>
          <w:sz w:val="24"/>
          <w:szCs w:val="24"/>
        </w:rPr>
        <w:t>womens</w:t>
      </w:r>
      <w:proofErr w:type="spellEnd"/>
      <w:r w:rsidR="00D52910" w:rsidRPr="00221FF8">
        <w:rPr>
          <w:rFonts w:ascii="Verdana" w:eastAsia="Times New Roman" w:hAnsi="Verdana"/>
          <w:sz w:val="24"/>
          <w:szCs w:val="24"/>
        </w:rPr>
        <w:t xml:space="preserve"> day </w:t>
      </w:r>
      <w:r w:rsidRPr="00221FF8">
        <w:rPr>
          <w:rFonts w:ascii="Verdana" w:eastAsia="Times New Roman" w:hAnsi="Verdana"/>
          <w:sz w:val="24"/>
          <w:szCs w:val="24"/>
        </w:rPr>
        <w:t xml:space="preserve">entitled ‘Women in Law – Support, Retention and Progression’. We have a stellar line-up of inspirational speakers and it is promising to be a </w:t>
      </w:r>
      <w:proofErr w:type="gramStart"/>
      <w:r w:rsidRPr="00221FF8">
        <w:rPr>
          <w:rFonts w:ascii="Verdana" w:eastAsia="Times New Roman" w:hAnsi="Verdana"/>
          <w:sz w:val="24"/>
          <w:szCs w:val="24"/>
        </w:rPr>
        <w:t>really good</w:t>
      </w:r>
      <w:proofErr w:type="gramEnd"/>
      <w:r w:rsidRPr="00221FF8">
        <w:rPr>
          <w:rFonts w:ascii="Verdana" w:eastAsia="Times New Roman" w:hAnsi="Verdana"/>
          <w:sz w:val="24"/>
          <w:szCs w:val="24"/>
        </w:rPr>
        <w:t xml:space="preserve"> event.</w:t>
      </w:r>
    </w:p>
    <w:p w14:paraId="10CA1413" w14:textId="0E4FDF8F" w:rsidR="00D52910" w:rsidRPr="00221FF8" w:rsidRDefault="00D52910" w:rsidP="00660E1F">
      <w:pPr>
        <w:rPr>
          <w:rFonts w:ascii="Verdana" w:hAnsi="Verdana" w:cs="Times New Roman"/>
          <w:sz w:val="24"/>
          <w:szCs w:val="24"/>
        </w:rPr>
      </w:pPr>
      <w:r w:rsidRPr="00221FF8">
        <w:rPr>
          <w:rFonts w:ascii="Verdana" w:eastAsia="Times New Roman" w:hAnsi="Verdana"/>
          <w:sz w:val="24"/>
          <w:szCs w:val="24"/>
        </w:rPr>
        <w:t>To book – it’s free – contact cmashembo@magdalenchamberfs.co.uk</w:t>
      </w:r>
    </w:p>
    <w:p w14:paraId="071FD6DC" w14:textId="5326CF39" w:rsidR="00AF738E" w:rsidRPr="00221FF8" w:rsidRDefault="00AF738E" w:rsidP="00660E1F">
      <w:pPr>
        <w:rPr>
          <w:rFonts w:ascii="Verdana" w:hAnsi="Verdana" w:cs="Times New Roman"/>
          <w:sz w:val="24"/>
          <w:szCs w:val="24"/>
        </w:rPr>
      </w:pPr>
    </w:p>
    <w:p w14:paraId="0F393C98" w14:textId="54F5B5C3" w:rsidR="008105B0" w:rsidRPr="0067774E" w:rsidRDefault="00860D76" w:rsidP="00660E1F">
      <w:pPr>
        <w:rPr>
          <w:rFonts w:ascii="Verdana" w:hAnsi="Verdana"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774E">
        <w:rPr>
          <w:rFonts w:ascii="Verdana" w:hAnsi="Verdana"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INTERNATIONAL SYMPOSIUM ON </w:t>
      </w:r>
      <w:r w:rsidR="0067774E">
        <w:rPr>
          <w:rFonts w:ascii="Verdana" w:hAnsi="Verdana"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Pr="0067774E">
        <w:rPr>
          <w:rFonts w:ascii="Verdana" w:hAnsi="Verdana"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OMEN IN LAW</w:t>
      </w:r>
    </w:p>
    <w:p w14:paraId="737D79EC" w14:textId="161FF30C" w:rsidR="00860D76" w:rsidRDefault="0067774E" w:rsidP="00660E1F">
      <w:pPr>
        <w:rPr>
          <w:rFonts w:ascii="Verdana" w:hAnsi="Verdana" w:cs="Times New Roman"/>
          <w:sz w:val="24"/>
          <w:szCs w:val="24"/>
        </w:rPr>
      </w:pPr>
      <w:r>
        <w:rPr>
          <w:rFonts w:ascii="Verdana" w:hAnsi="Verdana" w:cs="Times New Roman"/>
          <w:noProof/>
          <w:sz w:val="24"/>
          <w:szCs w:val="24"/>
        </w:rPr>
        <w:drawing>
          <wp:inline distT="0" distB="0" distL="0" distR="0" wp14:anchorId="62BBE255" wp14:editId="1BA99DA5">
            <wp:extent cx="1381125" cy="115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w society.png"/>
                    <pic:cNvPicPr/>
                  </pic:nvPicPr>
                  <pic:blipFill>
                    <a:blip r:embed="rId22"/>
                    <a:stretch>
                      <a:fillRect/>
                    </a:stretch>
                  </pic:blipFill>
                  <pic:spPr>
                    <a:xfrm>
                      <a:off x="0" y="0"/>
                      <a:ext cx="1381125" cy="1152525"/>
                    </a:xfrm>
                    <a:prstGeom prst="rect">
                      <a:avLst/>
                    </a:prstGeom>
                  </pic:spPr>
                </pic:pic>
              </a:graphicData>
            </a:graphic>
          </wp:inline>
        </w:drawing>
      </w:r>
    </w:p>
    <w:p w14:paraId="671A8358" w14:textId="4BDE50C2" w:rsidR="00860D76" w:rsidRDefault="00860D76" w:rsidP="00660E1F">
      <w:pPr>
        <w:rPr>
          <w:rFonts w:ascii="Verdana" w:hAnsi="Verdana" w:cs="Times New Roman"/>
          <w:sz w:val="24"/>
          <w:szCs w:val="24"/>
        </w:rPr>
      </w:pPr>
      <w:r>
        <w:rPr>
          <w:rFonts w:ascii="Verdana" w:hAnsi="Verdana" w:cs="Times New Roman"/>
          <w:sz w:val="24"/>
          <w:szCs w:val="24"/>
        </w:rPr>
        <w:t xml:space="preserve">This </w:t>
      </w:r>
      <w:proofErr w:type="gramStart"/>
      <w:r>
        <w:rPr>
          <w:rFonts w:ascii="Verdana" w:hAnsi="Verdana" w:cs="Times New Roman"/>
          <w:sz w:val="24"/>
          <w:szCs w:val="24"/>
        </w:rPr>
        <w:t>two day</w:t>
      </w:r>
      <w:proofErr w:type="gramEnd"/>
      <w:r>
        <w:rPr>
          <w:rFonts w:ascii="Verdana" w:hAnsi="Verdana" w:cs="Times New Roman"/>
          <w:sz w:val="24"/>
          <w:szCs w:val="24"/>
        </w:rPr>
        <w:t xml:space="preserve"> event on 20-21 June 2019 in London will celebrate the successes of women in law since 1919.  Run by the Law Society it will look at the insights gained from the women who contributed to the “Women in Leadership in Law” roundtables and launch a final set of </w:t>
      </w:r>
      <w:proofErr w:type="gramStart"/>
      <w:r>
        <w:rPr>
          <w:rFonts w:ascii="Verdana" w:hAnsi="Verdana" w:cs="Times New Roman"/>
          <w:sz w:val="24"/>
          <w:szCs w:val="24"/>
        </w:rPr>
        <w:t>toolkits ,</w:t>
      </w:r>
      <w:proofErr w:type="gramEnd"/>
      <w:r>
        <w:rPr>
          <w:rFonts w:ascii="Verdana" w:hAnsi="Verdana" w:cs="Times New Roman"/>
          <w:sz w:val="24"/>
          <w:szCs w:val="24"/>
        </w:rPr>
        <w:t xml:space="preserve"> reflecting on research about what works and how to achieve it.</w:t>
      </w:r>
    </w:p>
    <w:p w14:paraId="2ACD0E3A" w14:textId="1B01EAC2" w:rsidR="00860D76" w:rsidRDefault="00860D76" w:rsidP="00660E1F">
      <w:pPr>
        <w:rPr>
          <w:rFonts w:ascii="Verdana" w:hAnsi="Verdana" w:cs="Times New Roman"/>
          <w:sz w:val="24"/>
          <w:szCs w:val="24"/>
        </w:rPr>
      </w:pPr>
    </w:p>
    <w:p w14:paraId="3397E207" w14:textId="3B76E8DF" w:rsidR="00860D76" w:rsidRPr="00221FF8" w:rsidRDefault="00860D76" w:rsidP="00660E1F">
      <w:pPr>
        <w:rPr>
          <w:rFonts w:ascii="Verdana" w:hAnsi="Verdana" w:cs="Times New Roman"/>
          <w:sz w:val="24"/>
          <w:szCs w:val="24"/>
        </w:rPr>
      </w:pPr>
      <w:r>
        <w:rPr>
          <w:rFonts w:ascii="Verdana" w:hAnsi="Verdana" w:cs="Times New Roman"/>
          <w:sz w:val="24"/>
          <w:szCs w:val="24"/>
        </w:rPr>
        <w:t>To take part in or host a roundtable or get a copy of one of the toolkits contact lauren.thornton@lawsociety.org.uk</w:t>
      </w:r>
    </w:p>
    <w:p w14:paraId="47CE2792" w14:textId="57F728CE" w:rsidR="00817D0B" w:rsidRPr="004549FF" w:rsidRDefault="005B10FC" w:rsidP="00765418">
      <w:pPr>
        <w:pStyle w:val="NormalWeb"/>
        <w:rPr>
          <w:rFonts w:ascii="Verdana" w:hAnsi="Verdana"/>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49FF">
        <w:rPr>
          <w:rFonts w:ascii="Verdana" w:hAnsi="Verdana"/>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Film – the Judge</w:t>
      </w:r>
    </w:p>
    <w:p w14:paraId="6201C2A5" w14:textId="19243990" w:rsidR="003E2EAF" w:rsidRPr="0067774E" w:rsidRDefault="005B10FC" w:rsidP="003E2EAF">
      <w:pPr>
        <w:rPr>
          <w:rFonts w:ascii="Verdana" w:eastAsia="Calibri" w:hAnsi="Verdana" w:cs="Times New Roman"/>
          <w:sz w:val="24"/>
          <w:szCs w:val="24"/>
        </w:rPr>
      </w:pPr>
      <w:r w:rsidRPr="0067774E">
        <w:rPr>
          <w:rFonts w:ascii="Verdana" w:eastAsia="Calibri" w:hAnsi="Verdana" w:cs="Times New Roman"/>
          <w:sz w:val="24"/>
          <w:szCs w:val="24"/>
        </w:rPr>
        <w:t xml:space="preserve">We are currently arranging local screening of this </w:t>
      </w:r>
      <w:r w:rsidR="0016268B" w:rsidRPr="0067774E">
        <w:rPr>
          <w:rFonts w:ascii="Verdana" w:eastAsia="Calibri" w:hAnsi="Verdana" w:cs="Times New Roman"/>
          <w:sz w:val="24"/>
          <w:szCs w:val="24"/>
        </w:rPr>
        <w:t xml:space="preserve">documentary </w:t>
      </w:r>
      <w:r w:rsidRPr="0067774E">
        <w:rPr>
          <w:rFonts w:ascii="Verdana" w:eastAsia="Calibri" w:hAnsi="Verdana" w:cs="Times New Roman"/>
          <w:sz w:val="24"/>
          <w:szCs w:val="24"/>
        </w:rPr>
        <w:t>film in Sheffield Birmingham and Glasgow – the idea being we will have a screening followed by a discussion.</w:t>
      </w:r>
      <w:r w:rsidR="0016268B" w:rsidRPr="0067774E">
        <w:rPr>
          <w:rFonts w:ascii="Verdana" w:eastAsia="Calibri" w:hAnsi="Verdana" w:cs="Times New Roman"/>
          <w:sz w:val="24"/>
          <w:szCs w:val="24"/>
        </w:rPr>
        <w:t xml:space="preserve"> Those who </w:t>
      </w:r>
      <w:proofErr w:type="gramStart"/>
      <w:r w:rsidR="0016268B" w:rsidRPr="0067774E">
        <w:rPr>
          <w:rFonts w:ascii="Verdana" w:eastAsia="Calibri" w:hAnsi="Verdana" w:cs="Times New Roman"/>
          <w:sz w:val="24"/>
          <w:szCs w:val="24"/>
        </w:rPr>
        <w:t>were able to</w:t>
      </w:r>
      <w:proofErr w:type="gramEnd"/>
      <w:r w:rsidR="0016268B" w:rsidRPr="0067774E">
        <w:rPr>
          <w:rFonts w:ascii="Verdana" w:eastAsia="Calibri" w:hAnsi="Verdana" w:cs="Times New Roman"/>
          <w:sz w:val="24"/>
          <w:szCs w:val="24"/>
        </w:rPr>
        <w:t xml:space="preserve"> see it at the international conference said it was thought provoking.  </w:t>
      </w:r>
    </w:p>
    <w:p w14:paraId="70D6E551" w14:textId="28E04D40" w:rsidR="0016268B" w:rsidRDefault="0067774E" w:rsidP="003E2EAF">
      <w:pPr>
        <w:rPr>
          <w:rFonts w:ascii="Verdana" w:hAnsi="Verdana" w:cs="Arial"/>
          <w:color w:val="303030"/>
          <w:spacing w:val="5"/>
          <w:sz w:val="20"/>
          <w:szCs w:val="20"/>
          <w:lang w:val="en-US"/>
        </w:rPr>
      </w:pPr>
      <w:r>
        <w:rPr>
          <w:rFonts w:ascii="Verdana" w:hAnsi="Verdana" w:cs="Arial"/>
          <w:color w:val="303030"/>
          <w:spacing w:val="5"/>
          <w:sz w:val="20"/>
          <w:szCs w:val="20"/>
          <w:lang w:val="en-US"/>
        </w:rPr>
        <w:t>“</w:t>
      </w:r>
      <w:r w:rsidR="0016268B" w:rsidRPr="00E01550">
        <w:rPr>
          <w:rFonts w:ascii="Verdana" w:hAnsi="Verdana" w:cs="Arial"/>
          <w:color w:val="303030"/>
          <w:spacing w:val="5"/>
          <w:sz w:val="20"/>
          <w:szCs w:val="20"/>
          <w:lang w:val="en-US"/>
        </w:rPr>
        <w:t xml:space="preserve">When she was a young lawyer, </w:t>
      </w:r>
      <w:proofErr w:type="spellStart"/>
      <w:r w:rsidR="0016268B" w:rsidRPr="00E01550">
        <w:rPr>
          <w:rFonts w:ascii="Verdana" w:hAnsi="Verdana" w:cs="Arial"/>
          <w:color w:val="303030"/>
          <w:spacing w:val="5"/>
          <w:sz w:val="20"/>
          <w:szCs w:val="20"/>
          <w:lang w:val="en-US"/>
        </w:rPr>
        <w:t>Kholoud</w:t>
      </w:r>
      <w:proofErr w:type="spellEnd"/>
      <w:r w:rsidR="0016268B" w:rsidRPr="00E01550">
        <w:rPr>
          <w:rFonts w:ascii="Verdana" w:hAnsi="Verdana" w:cs="Arial"/>
          <w:color w:val="303030"/>
          <w:spacing w:val="5"/>
          <w:sz w:val="20"/>
          <w:szCs w:val="20"/>
          <w:lang w:val="en-US"/>
        </w:rPr>
        <w:t xml:space="preserve"> Al-Faqih walked into the office of Palestine’s Chief Justice and announced she wanted to join the bench. He laughed at her. But just a few years later, </w:t>
      </w:r>
      <w:proofErr w:type="spellStart"/>
      <w:r w:rsidR="0016268B" w:rsidRPr="00E01550">
        <w:rPr>
          <w:rFonts w:ascii="Verdana" w:hAnsi="Verdana" w:cs="Arial"/>
          <w:color w:val="303030"/>
          <w:spacing w:val="5"/>
          <w:sz w:val="20"/>
          <w:szCs w:val="20"/>
          <w:lang w:val="en-US"/>
        </w:rPr>
        <w:t>Kholoud</w:t>
      </w:r>
      <w:proofErr w:type="spellEnd"/>
      <w:r w:rsidR="0016268B" w:rsidRPr="00E01550">
        <w:rPr>
          <w:rFonts w:ascii="Verdana" w:hAnsi="Verdana" w:cs="Arial"/>
          <w:color w:val="303030"/>
          <w:spacing w:val="5"/>
          <w:sz w:val="20"/>
          <w:szCs w:val="20"/>
          <w:lang w:val="en-US"/>
        </w:rPr>
        <w:t xml:space="preserve"> became the first woman judge to be appointed to the Middle East’s </w:t>
      </w:r>
      <w:proofErr w:type="spellStart"/>
      <w:r w:rsidR="0016268B" w:rsidRPr="00E01550">
        <w:rPr>
          <w:rFonts w:ascii="Verdana" w:hAnsi="Verdana" w:cs="Arial"/>
          <w:color w:val="303030"/>
          <w:spacing w:val="5"/>
          <w:sz w:val="20"/>
          <w:szCs w:val="20"/>
          <w:lang w:val="en-US"/>
        </w:rPr>
        <w:t>Shari’a</w:t>
      </w:r>
      <w:proofErr w:type="spellEnd"/>
      <w:r w:rsidR="0016268B" w:rsidRPr="00E01550">
        <w:rPr>
          <w:rFonts w:ascii="Verdana" w:hAnsi="Verdana" w:cs="Arial"/>
          <w:color w:val="303030"/>
          <w:spacing w:val="5"/>
          <w:sz w:val="20"/>
          <w:szCs w:val="20"/>
          <w:lang w:val="en-US"/>
        </w:rPr>
        <w:t xml:space="preserve"> (Islamic law) courts. THE JUDGE offers a unique portrait of Judge </w:t>
      </w:r>
      <w:proofErr w:type="spellStart"/>
      <w:r w:rsidR="0016268B" w:rsidRPr="00E01550">
        <w:rPr>
          <w:rFonts w:ascii="Verdana" w:hAnsi="Verdana" w:cs="Arial"/>
          <w:color w:val="303030"/>
          <w:spacing w:val="5"/>
          <w:sz w:val="20"/>
          <w:szCs w:val="20"/>
          <w:lang w:val="en-US"/>
        </w:rPr>
        <w:t>Kholoud</w:t>
      </w:r>
      <w:proofErr w:type="spellEnd"/>
      <w:r w:rsidR="0016268B" w:rsidRPr="00E01550">
        <w:rPr>
          <w:rFonts w:ascii="Verdana" w:hAnsi="Verdana" w:cs="Arial"/>
          <w:color w:val="303030"/>
          <w:spacing w:val="5"/>
          <w:sz w:val="20"/>
          <w:szCs w:val="20"/>
          <w:lang w:val="en-US"/>
        </w:rPr>
        <w:t xml:space="preserve">—her brave journey as a lawyer, her tireless fight for justice for women, and her drop-in visits with clients, friends, and family. With unparalleled access to the courts, THE JUDGE presents an unfolding </w:t>
      </w:r>
      <w:proofErr w:type="spellStart"/>
      <w:r w:rsidR="0016268B" w:rsidRPr="00E01550">
        <w:rPr>
          <w:rFonts w:ascii="Verdana" w:hAnsi="Verdana" w:cs="Arial"/>
          <w:color w:val="303030"/>
          <w:spacing w:val="5"/>
          <w:sz w:val="20"/>
          <w:szCs w:val="20"/>
          <w:lang w:val="en-US"/>
        </w:rPr>
        <w:t>vérité</w:t>
      </w:r>
      <w:proofErr w:type="spellEnd"/>
      <w:r w:rsidR="0016268B" w:rsidRPr="00E01550">
        <w:rPr>
          <w:rFonts w:ascii="Verdana" w:hAnsi="Verdana" w:cs="Arial"/>
          <w:color w:val="303030"/>
          <w:spacing w:val="5"/>
          <w:sz w:val="20"/>
          <w:szCs w:val="20"/>
          <w:lang w:val="en-US"/>
        </w:rPr>
        <w:t xml:space="preserve"> legal drama, with rare insight into both Islamic law and gendered justice. In the process, the film illuminates some of the universal conflicts in the domestic life of Palestine—custody of children, divorce, abuse—while offering an unvarnished look at life for women and </w:t>
      </w:r>
      <w:proofErr w:type="spellStart"/>
      <w:r w:rsidR="0016268B" w:rsidRPr="00E01550">
        <w:rPr>
          <w:rFonts w:ascii="Verdana" w:hAnsi="Verdana" w:cs="Arial"/>
          <w:color w:val="303030"/>
          <w:spacing w:val="5"/>
          <w:sz w:val="20"/>
          <w:szCs w:val="20"/>
          <w:lang w:val="en-US"/>
        </w:rPr>
        <w:t>Shari’a</w:t>
      </w:r>
      <w:proofErr w:type="spellEnd"/>
      <w:r w:rsidR="0016268B" w:rsidRPr="00E01550">
        <w:rPr>
          <w:rFonts w:ascii="Verdana" w:hAnsi="Verdana" w:cs="Arial"/>
          <w:color w:val="303030"/>
          <w:spacing w:val="5"/>
          <w:sz w:val="20"/>
          <w:szCs w:val="20"/>
          <w:lang w:val="en-US"/>
        </w:rPr>
        <w:t>.</w:t>
      </w:r>
      <w:r>
        <w:rPr>
          <w:rFonts w:ascii="Verdana" w:hAnsi="Verdana" w:cs="Arial"/>
          <w:color w:val="303030"/>
          <w:spacing w:val="5"/>
          <w:sz w:val="20"/>
          <w:szCs w:val="20"/>
          <w:lang w:val="en-US"/>
        </w:rPr>
        <w:t>”</w:t>
      </w:r>
    </w:p>
    <w:p w14:paraId="5CCC40A3" w14:textId="77777777" w:rsidR="0016268B" w:rsidRDefault="0016268B" w:rsidP="003E2EAF">
      <w:pPr>
        <w:rPr>
          <w:rFonts w:ascii="Verdana" w:eastAsia="Calibri" w:hAnsi="Verdana" w:cs="Times New Roman"/>
          <w:sz w:val="28"/>
          <w:szCs w:val="28"/>
        </w:rPr>
      </w:pPr>
      <w:r>
        <w:rPr>
          <w:rFonts w:ascii="Verdana" w:eastAsia="Calibri" w:hAnsi="Verdana" w:cs="Times New Roman"/>
          <w:noProof/>
          <w:sz w:val="28"/>
          <w:szCs w:val="28"/>
        </w:rPr>
        <w:drawing>
          <wp:inline distT="0" distB="0" distL="0" distR="0" wp14:anchorId="556F3E9B" wp14:editId="79AB6771">
            <wp:extent cx="2112684" cy="14293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DGE_PR_1C9B7056.jpg"/>
                    <pic:cNvPicPr/>
                  </pic:nvPicPr>
                  <pic:blipFill>
                    <a:blip r:embed="rId23"/>
                    <a:stretch>
                      <a:fillRect/>
                    </a:stretch>
                  </pic:blipFill>
                  <pic:spPr>
                    <a:xfrm>
                      <a:off x="0" y="0"/>
                      <a:ext cx="2115749" cy="1431459"/>
                    </a:xfrm>
                    <a:prstGeom prst="rect">
                      <a:avLst/>
                    </a:prstGeom>
                  </pic:spPr>
                </pic:pic>
              </a:graphicData>
            </a:graphic>
          </wp:inline>
        </w:drawing>
      </w:r>
    </w:p>
    <w:p w14:paraId="028FE8A8" w14:textId="77777777" w:rsidR="0016268B" w:rsidRDefault="0016268B" w:rsidP="003E2EAF">
      <w:pPr>
        <w:rPr>
          <w:rFonts w:ascii="Verdana" w:eastAsia="Calibri" w:hAnsi="Verdana" w:cs="Times New Roman"/>
          <w:sz w:val="28"/>
          <w:szCs w:val="28"/>
        </w:rPr>
      </w:pPr>
    </w:p>
    <w:p w14:paraId="35BC2672" w14:textId="2A89E6E5" w:rsidR="0016268B" w:rsidRDefault="0016268B" w:rsidP="003E2EAF">
      <w:pPr>
        <w:rPr>
          <w:rFonts w:ascii="Verdana" w:eastAsia="Calibri" w:hAnsi="Verdana" w:cs="Times New Roman"/>
          <w:sz w:val="28"/>
          <w:szCs w:val="28"/>
        </w:rPr>
      </w:pPr>
      <w:r w:rsidRPr="0016268B">
        <w:rPr>
          <w:rFonts w:ascii="Verdana" w:eastAsia="Calibri" w:hAnsi="Verdana" w:cs="Times New Roman"/>
          <w:b/>
          <w:sz w:val="28"/>
          <w:szCs w:val="28"/>
        </w:rPr>
        <w:t xml:space="preserve">In December </w:t>
      </w:r>
      <w:proofErr w:type="gramStart"/>
      <w:r w:rsidRPr="0016268B">
        <w:rPr>
          <w:rFonts w:ascii="Verdana" w:eastAsia="Calibri" w:hAnsi="Verdana" w:cs="Times New Roman"/>
          <w:b/>
          <w:sz w:val="28"/>
          <w:szCs w:val="28"/>
        </w:rPr>
        <w:t>2018  the</w:t>
      </w:r>
      <w:proofErr w:type="gramEnd"/>
      <w:r w:rsidRPr="0016268B">
        <w:rPr>
          <w:rFonts w:ascii="Verdana" w:eastAsia="Calibri" w:hAnsi="Verdana" w:cs="Times New Roman"/>
          <w:b/>
          <w:sz w:val="28"/>
          <w:szCs w:val="28"/>
        </w:rPr>
        <w:t xml:space="preserve"> Millicent Fawcett memorial lecture</w:t>
      </w:r>
      <w:r>
        <w:rPr>
          <w:rFonts w:ascii="Verdana" w:eastAsia="Calibri" w:hAnsi="Verdana" w:cs="Times New Roman"/>
          <w:sz w:val="28"/>
          <w:szCs w:val="28"/>
        </w:rPr>
        <w:t xml:space="preserve"> was given by the AWJ’s </w:t>
      </w:r>
      <w:r w:rsidR="004549FF">
        <w:rPr>
          <w:rFonts w:ascii="Verdana" w:eastAsia="Calibri" w:hAnsi="Verdana" w:cs="Times New Roman"/>
          <w:sz w:val="28"/>
          <w:szCs w:val="28"/>
        </w:rPr>
        <w:t>Honorary</w:t>
      </w:r>
      <w:r>
        <w:rPr>
          <w:rFonts w:ascii="Verdana" w:eastAsia="Calibri" w:hAnsi="Verdana" w:cs="Times New Roman"/>
          <w:sz w:val="28"/>
          <w:szCs w:val="28"/>
        </w:rPr>
        <w:t xml:space="preserve"> President  Lady Hale </w:t>
      </w:r>
    </w:p>
    <w:p w14:paraId="7289C6FA" w14:textId="1802BB88" w:rsidR="0016268B" w:rsidRPr="0016268B" w:rsidRDefault="0016268B" w:rsidP="003E2EAF">
      <w:pPr>
        <w:rPr>
          <w:rFonts w:ascii="Verdana" w:eastAsia="Calibri" w:hAnsi="Verdana" w:cs="Times New Roman"/>
          <w:sz w:val="28"/>
          <w:szCs w:val="28"/>
        </w:rPr>
      </w:pPr>
      <w:r>
        <w:rPr>
          <w:rFonts w:ascii="Verdana" w:eastAsia="Calibri" w:hAnsi="Verdana" w:cs="Times New Roman"/>
          <w:sz w:val="28"/>
          <w:szCs w:val="28"/>
        </w:rPr>
        <w:t xml:space="preserve">Titled </w:t>
      </w:r>
      <w:r>
        <w:rPr>
          <w:rFonts w:ascii="Verdana" w:eastAsia="Calibri" w:hAnsi="Verdana" w:cs="Times New Roman"/>
          <w:b/>
          <w:i/>
          <w:sz w:val="28"/>
          <w:szCs w:val="28"/>
        </w:rPr>
        <w:t>“on courage”</w:t>
      </w:r>
    </w:p>
    <w:p w14:paraId="5C0FB5CB" w14:textId="23188B8D" w:rsidR="0016268B" w:rsidRDefault="00763222" w:rsidP="003E2EAF">
      <w:pPr>
        <w:rPr>
          <w:rFonts w:ascii="Verdana" w:eastAsia="Calibri" w:hAnsi="Verdana" w:cs="Times New Roman"/>
          <w:i/>
          <w:sz w:val="28"/>
          <w:szCs w:val="28"/>
        </w:rPr>
      </w:pPr>
      <w:hyperlink r:id="rId24" w:history="1">
        <w:r w:rsidR="0016268B" w:rsidRPr="00E833A3">
          <w:rPr>
            <w:rStyle w:val="Hyperlink"/>
            <w:rFonts w:ascii="Verdana" w:eastAsia="Calibri" w:hAnsi="Verdana" w:cs="Times New Roman"/>
            <w:sz w:val="28"/>
            <w:szCs w:val="28"/>
          </w:rPr>
          <w:t>https://www.supremecourt.uk/docs/speech-181213.pdf</w:t>
        </w:r>
      </w:hyperlink>
    </w:p>
    <w:p w14:paraId="44C3FCA1" w14:textId="49C15F40" w:rsidR="0016268B" w:rsidRDefault="0016268B" w:rsidP="003E2EAF">
      <w:pPr>
        <w:rPr>
          <w:rFonts w:ascii="Verdana" w:eastAsia="Calibri" w:hAnsi="Verdana" w:cs="Times New Roman"/>
          <w:i/>
          <w:sz w:val="28"/>
          <w:szCs w:val="28"/>
        </w:rPr>
      </w:pPr>
    </w:p>
    <w:p w14:paraId="1A6FF78A" w14:textId="7814DEEC" w:rsidR="0016268B" w:rsidRDefault="0016268B" w:rsidP="003E2EAF">
      <w:pPr>
        <w:rPr>
          <w:rFonts w:ascii="Verdana" w:eastAsia="Calibri"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49FF">
        <w:rPr>
          <w:rFonts w:ascii="Verdana" w:eastAsia="Calibri" w:hAnsi="Verdana" w:cs="Times New Roman"/>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Palais de Justice</w:t>
      </w:r>
    </w:p>
    <w:p w14:paraId="6B7E87DC" w14:textId="46846FF6" w:rsidR="004549FF" w:rsidRPr="007F0ABD" w:rsidRDefault="004549FF"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Artist Carey Young’s short film was presented at a joint seminar at the </w:t>
      </w:r>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University</w:t>
      </w: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London hosted by Phillips Sands QC in December. </w:t>
      </w:r>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went to see it</w:t>
      </w:r>
      <w:r w:rsidR="002928A7">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29F404" w14:textId="0C130404" w:rsidR="004549FF" w:rsidRPr="007F0ABD" w:rsidRDefault="004549FF"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was filmed </w:t>
      </w:r>
      <w:proofErr w:type="gramStart"/>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w:t>
      </w:r>
      <w:proofErr w:type="gramEnd"/>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extraordinary building in Brussels where many courts are based and features observations through windows of Judges and occasionally advocates at work.  As the photograph below shows it has an enigmatic quality and the soundtrack of simply the muffled sounds of the courthouse adds to this.</w:t>
      </w:r>
    </w:p>
    <w:p w14:paraId="6F52E1F1" w14:textId="55FEAAEA" w:rsidR="004549FF" w:rsidRPr="007F0ABD" w:rsidRDefault="004549FF"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describes the courthouse as a “legal system seemingly centred </w:t>
      </w:r>
      <w:proofErr w:type="gramStart"/>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w:t>
      </w:r>
      <w:proofErr w:type="gramEnd"/>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perhaps controlled by women.”</w:t>
      </w:r>
    </w:p>
    <w:p w14:paraId="25EFBB76" w14:textId="50B329BA" w:rsidR="0074318E" w:rsidRPr="007F0ABD" w:rsidRDefault="00801805"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Described by one reviewer as “intriguing and moving” it was of necessity filmed outside the courts as she didn’t get permission to film inside. The reviews gave me an insight into a different world of artistic thought as incomprehensible in </w:t>
      </w:r>
      <w:proofErr w:type="spellStart"/>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sidR="002928A7">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 as our own.</w:t>
      </w:r>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Carey herself says </w:t>
      </w:r>
      <w:proofErr w:type="gramStart"/>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w:t>
      </w:r>
      <w:proofErr w:type="gramEnd"/>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concept of filming only female judges in dialectical relationship to the buildings innate patriarchal symbolism, then editing it into a sequence that would convey a kind of speculative-fictional proposition about women controlling the administration of justice came quickly and was based on real events; the preponderance of female judges repeatedly on view at the Palais.”  See her website for a full article from her and related articles about this work</w:t>
      </w:r>
    </w:p>
    <w:p w14:paraId="3322B2F4" w14:textId="00570B0A" w:rsidR="007F0ABD" w:rsidRPr="007F0ABD" w:rsidRDefault="0067774E"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w:t>
      </w:r>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should go and see this amazing </w:t>
      </w:r>
      <w:proofErr w:type="gramStart"/>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w:t>
      </w:r>
      <w:proofErr w:type="gramEnd"/>
      <w:r w:rsidR="007F0ABD"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16F697" w14:textId="1D5A0F20" w:rsidR="007F0ABD" w:rsidRPr="007F0ABD" w:rsidRDefault="007F0ABD" w:rsidP="003E2EAF">
      <w:pPr>
        <w:rPr>
          <w:rFonts w:ascii="Verdana" w:eastAsia="Times New Roman" w:hAnsi="Verdana"/>
          <w:sz w:val="24"/>
          <w:szCs w:val="24"/>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Exhibition of film at </w:t>
      </w:r>
      <w:r w:rsidRPr="007F0ABD">
        <w:rPr>
          <w:rFonts w:ascii="Verdana" w:eastAsia="Times New Roman" w:hAnsi="Verdana"/>
          <w:sz w:val="24"/>
          <w:szCs w:val="24"/>
        </w:rPr>
        <w:t>Feb 16 to June 2 at Towner Art Gallery, Eastbourne</w:t>
      </w:r>
    </w:p>
    <w:p w14:paraId="230312B2" w14:textId="39686E2D" w:rsidR="007F0ABD" w:rsidRPr="007F0ABD" w:rsidRDefault="007F0ABD" w:rsidP="003E2EAF">
      <w:pPr>
        <w:rPr>
          <w:rFonts w:ascii="Verdana" w:eastAsia="Times New Roman" w:hAnsi="Verdana"/>
          <w:sz w:val="24"/>
          <w:szCs w:val="24"/>
        </w:rPr>
      </w:pPr>
    </w:p>
    <w:p w14:paraId="7657832B" w14:textId="0DBB15C6" w:rsidR="007F0ABD" w:rsidRPr="007F0ABD" w:rsidRDefault="007F0ABD"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Times New Roman" w:hAnsi="Verdana"/>
          <w:sz w:val="24"/>
          <w:szCs w:val="24"/>
        </w:rPr>
        <w:t>Articles at  </w:t>
      </w:r>
      <w:hyperlink r:id="rId25" w:history="1">
        <w:r w:rsidRPr="007F0ABD">
          <w:rPr>
            <w:rStyle w:val="Hyperlink"/>
            <w:rFonts w:ascii="Verdana" w:eastAsia="Times New Roman" w:hAnsi="Verdana"/>
            <w:sz w:val="24"/>
            <w:szCs w:val="24"/>
          </w:rPr>
          <w:t>https://www.tandfonline.com/eprint/r934rGMrP4U3wMRPFzU3/full#_i14</w:t>
        </w:r>
      </w:hyperlink>
    </w:p>
    <w:p w14:paraId="2E095E4D" w14:textId="0D9A385C" w:rsidR="007F0ABD" w:rsidRPr="007F0ABD" w:rsidRDefault="007F0ABD" w:rsidP="003E2EAF">
      <w:pPr>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ABD">
        <w:rPr>
          <w:rFonts w:ascii="Verdana" w:eastAsia="Calibri" w:hAnsi="Verdan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HHJ Sue Williscroft</w:t>
      </w:r>
    </w:p>
    <w:p w14:paraId="60B8D3E4" w14:textId="77777777" w:rsidR="004549FF" w:rsidRPr="004549FF" w:rsidRDefault="004549FF" w:rsidP="003E2EAF">
      <w:pPr>
        <w:rPr>
          <w:rFonts w:ascii="Verdana" w:eastAsia="Calibri" w:hAnsi="Verdana"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B8FC25" w14:textId="43099853" w:rsidR="007E7251" w:rsidRDefault="007E7251" w:rsidP="003E2EAF">
      <w:pPr>
        <w:rPr>
          <w:rFonts w:ascii="Verdana" w:eastAsia="Calibri" w:hAnsi="Verdana" w:cs="Times New Roman"/>
          <w:i/>
          <w:sz w:val="28"/>
          <w:szCs w:val="28"/>
        </w:rPr>
      </w:pPr>
      <w:r>
        <w:rPr>
          <w:rFonts w:ascii="Verdana" w:eastAsia="Calibri" w:hAnsi="Verdana" w:cs="Times New Roman"/>
          <w:i/>
          <w:noProof/>
          <w:sz w:val="28"/>
          <w:szCs w:val="28"/>
        </w:rPr>
        <w:drawing>
          <wp:inline distT="0" distB="0" distL="0" distR="0" wp14:anchorId="62258549" wp14:editId="360D0270">
            <wp:extent cx="3098165" cy="174117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lais+de+Justice+8.jpg"/>
                    <pic:cNvPicPr/>
                  </pic:nvPicPr>
                  <pic:blipFill>
                    <a:blip r:embed="rId26"/>
                    <a:stretch>
                      <a:fillRect/>
                    </a:stretch>
                  </pic:blipFill>
                  <pic:spPr>
                    <a:xfrm>
                      <a:off x="0" y="0"/>
                      <a:ext cx="3098165" cy="1741170"/>
                    </a:xfrm>
                    <a:prstGeom prst="rect">
                      <a:avLst/>
                    </a:prstGeom>
                  </pic:spPr>
                </pic:pic>
              </a:graphicData>
            </a:graphic>
          </wp:inline>
        </w:drawing>
      </w:r>
    </w:p>
    <w:p w14:paraId="6FE7301A" w14:textId="77777777" w:rsidR="0016268B" w:rsidRPr="0016268B" w:rsidRDefault="0016268B" w:rsidP="003E2EAF">
      <w:pPr>
        <w:rPr>
          <w:rFonts w:ascii="Verdana" w:eastAsia="Calibri" w:hAnsi="Verdana" w:cs="Times New Roman"/>
          <w:i/>
          <w:sz w:val="28"/>
          <w:szCs w:val="28"/>
        </w:rPr>
      </w:pPr>
    </w:p>
    <w:p w14:paraId="3531A3CE" w14:textId="5B5208A1" w:rsidR="003E2EAF" w:rsidRPr="00221FF8" w:rsidRDefault="003E2EAF" w:rsidP="003E2EAF">
      <w:pPr>
        <w:rPr>
          <w:rFonts w:ascii="Verdana" w:eastAsia="Calibri" w:hAnsi="Verdana" w:cs="Times New Roman"/>
          <w:b/>
          <w:i/>
          <w:sz w:val="28"/>
          <w:szCs w:val="28"/>
        </w:rPr>
      </w:pPr>
      <w:r w:rsidRPr="00221FF8">
        <w:rPr>
          <w:rFonts w:ascii="Verdana" w:eastAsia="Calibri" w:hAnsi="Verdana" w:cs="Times New Roman"/>
          <w:b/>
          <w:i/>
          <w:sz w:val="28"/>
          <w:szCs w:val="28"/>
        </w:rPr>
        <w:t xml:space="preserve">Why not join the Association of Women </w:t>
      </w:r>
      <w:proofErr w:type="gramStart"/>
      <w:r w:rsidRPr="00221FF8">
        <w:rPr>
          <w:rFonts w:ascii="Verdana" w:eastAsia="Calibri" w:hAnsi="Verdana" w:cs="Times New Roman"/>
          <w:b/>
          <w:i/>
          <w:sz w:val="28"/>
          <w:szCs w:val="28"/>
        </w:rPr>
        <w:t>Judges ?</w:t>
      </w:r>
      <w:proofErr w:type="gramEnd"/>
    </w:p>
    <w:p w14:paraId="7A86AA4A" w14:textId="074FEEBE" w:rsidR="003E2EAF" w:rsidRPr="00221FF8" w:rsidRDefault="00860D76" w:rsidP="003E2EAF">
      <w:pPr>
        <w:rPr>
          <w:rFonts w:ascii="Verdana" w:eastAsia="Calibri" w:hAnsi="Verdana" w:cs="Times New Roman"/>
          <w:sz w:val="24"/>
          <w:szCs w:val="24"/>
        </w:rPr>
      </w:pPr>
      <w:r>
        <w:rPr>
          <w:rFonts w:ascii="Verdana" w:eastAsia="Calibri" w:hAnsi="Verdana" w:cs="Times New Roman"/>
          <w:sz w:val="24"/>
          <w:szCs w:val="24"/>
        </w:rPr>
        <w:t xml:space="preserve">Our website is at </w:t>
      </w:r>
      <w:hyperlink r:id="rId27" w:history="1">
        <w:r w:rsidR="003E2EAF" w:rsidRPr="00221FF8">
          <w:rPr>
            <w:rFonts w:ascii="Verdana" w:eastAsia="Calibri" w:hAnsi="Verdana" w:cs="Times New Roman"/>
            <w:color w:val="0000FF"/>
            <w:sz w:val="24"/>
            <w:szCs w:val="24"/>
            <w:u w:val="single"/>
          </w:rPr>
          <w:t>www.ukawj.org.uk</w:t>
        </w:r>
      </w:hyperlink>
      <w:r w:rsidR="003E2EAF" w:rsidRPr="00221FF8">
        <w:rPr>
          <w:rFonts w:ascii="Verdana" w:eastAsia="Calibri" w:hAnsi="Verdana" w:cs="Times New Roman"/>
          <w:sz w:val="24"/>
          <w:szCs w:val="24"/>
        </w:rPr>
        <w:t xml:space="preserve"> .  On it you can download our membership form and see what is happening.</w:t>
      </w:r>
    </w:p>
    <w:p w14:paraId="1B3FC29C" w14:textId="6D3D0C7D" w:rsidR="003E2EAF" w:rsidRDefault="003E2EAF" w:rsidP="003E2EAF">
      <w:pPr>
        <w:rPr>
          <w:rFonts w:ascii="Verdana" w:eastAsia="Calibri" w:hAnsi="Verdana" w:cs="Times New Roman"/>
          <w:sz w:val="24"/>
          <w:szCs w:val="24"/>
        </w:rPr>
      </w:pPr>
      <w:r w:rsidRPr="00221FF8">
        <w:rPr>
          <w:rFonts w:ascii="Verdana" w:eastAsia="Calibri" w:hAnsi="Verdana" w:cs="Times New Roman"/>
          <w:sz w:val="24"/>
          <w:szCs w:val="24"/>
        </w:rPr>
        <w:t>Membership is open to full and part time judges and to men and women.</w:t>
      </w:r>
    </w:p>
    <w:p w14:paraId="0505387C" w14:textId="00D9C2B2" w:rsidR="00714AF2" w:rsidRPr="00817D0B" w:rsidRDefault="0067774E" w:rsidP="0067774E">
      <w:pPr>
        <w:rPr>
          <w:sz w:val="28"/>
          <w:szCs w:val="28"/>
          <w:lang w:val="en"/>
        </w:rPr>
        <w:sectPr w:rsidR="00714AF2" w:rsidRPr="00817D0B" w:rsidSect="00763222">
          <w:type w:val="continuous"/>
          <w:pgSz w:w="11906" w:h="16838"/>
          <w:pgMar w:top="720" w:right="720" w:bottom="720" w:left="720" w:header="708" w:footer="708" w:gutter="0"/>
          <w:cols w:num="2" w:space="708"/>
          <w:docGrid w:linePitch="360"/>
        </w:sectPr>
      </w:pPr>
      <w:r w:rsidRPr="0067774E">
        <w:rPr>
          <w:rFonts w:ascii="Verdana" w:eastAsia="Calibri" w:hAnsi="Verdana" w:cs="Times New Roman"/>
          <w:sz w:val="18"/>
          <w:szCs w:val="18"/>
        </w:rPr>
        <w:t xml:space="preserve">This newsletter is edited by </w:t>
      </w:r>
      <w:hyperlink r:id="rId28" w:history="1">
        <w:r w:rsidRPr="0067774E">
          <w:rPr>
            <w:rStyle w:val="Hyperlink"/>
            <w:rFonts w:ascii="Verdana" w:eastAsia="Calibri" w:hAnsi="Verdana" w:cs="Times New Roman"/>
            <w:sz w:val="18"/>
            <w:szCs w:val="18"/>
          </w:rPr>
          <w:t>HHJ.Sue.Williscroft@ejudiciary.net</w:t>
        </w:r>
      </w:hyperlink>
      <w:r w:rsidRPr="0067774E">
        <w:rPr>
          <w:rFonts w:ascii="Verdana" w:eastAsia="Calibri" w:hAnsi="Verdana" w:cs="Times New Roman"/>
          <w:sz w:val="18"/>
          <w:szCs w:val="18"/>
        </w:rPr>
        <w:t xml:space="preserve"> – contact her if you have any news </w:t>
      </w:r>
      <w:r w:rsidR="00763222">
        <w:rPr>
          <w:rFonts w:ascii="Verdana" w:eastAsia="Calibri" w:hAnsi="Verdana" w:cs="Times New Roman"/>
          <w:sz w:val="18"/>
          <w:szCs w:val="18"/>
        </w:rPr>
        <w:t xml:space="preserve"> to share </w:t>
      </w:r>
      <w:bookmarkStart w:id="0" w:name="_GoBack"/>
      <w:bookmarkEnd w:id="0"/>
      <w:r w:rsidRPr="0067774E">
        <w:rPr>
          <w:rFonts w:ascii="Verdana" w:eastAsia="Calibri" w:hAnsi="Verdana" w:cs="Times New Roman"/>
          <w:sz w:val="18"/>
          <w:szCs w:val="18"/>
        </w:rPr>
        <w:t>or events you would like to report on</w:t>
      </w:r>
    </w:p>
    <w:p w14:paraId="2B19B9B9" w14:textId="35142651" w:rsidR="007777A1" w:rsidRPr="00CE7E99" w:rsidRDefault="007777A1" w:rsidP="00CE7E99">
      <w:pPr>
        <w:contextualSpacing/>
        <w:jc w:val="both"/>
      </w:pPr>
    </w:p>
    <w:p w14:paraId="2A76903B" w14:textId="77777777" w:rsidR="007777A1" w:rsidRPr="00CE7E99" w:rsidRDefault="007777A1">
      <w:pPr>
        <w:contextualSpacing/>
        <w:jc w:val="both"/>
      </w:pPr>
    </w:p>
    <w:sectPr w:rsidR="007777A1" w:rsidRPr="00CE7E99" w:rsidSect="00C6570F">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B6A94" w14:textId="77777777" w:rsidR="007F0ABD" w:rsidRDefault="007F0ABD" w:rsidP="00DD6C23">
      <w:pPr>
        <w:spacing w:after="0" w:line="240" w:lineRule="auto"/>
      </w:pPr>
      <w:r>
        <w:separator/>
      </w:r>
    </w:p>
  </w:endnote>
  <w:endnote w:type="continuationSeparator" w:id="0">
    <w:p w14:paraId="05B20F1E" w14:textId="77777777" w:rsidR="007F0ABD" w:rsidRDefault="007F0ABD" w:rsidP="00DD6C23">
      <w:pPr>
        <w:spacing w:after="0" w:line="240" w:lineRule="auto"/>
      </w:pPr>
      <w:r>
        <w:continuationSeparator/>
      </w:r>
    </w:p>
  </w:endnote>
  <w:endnote w:type="continuationNotice" w:id="1">
    <w:p w14:paraId="1CC10463" w14:textId="77777777" w:rsidR="007F0ABD" w:rsidRDefault="007F0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altName w:val="Segoe UI"/>
    <w:charset w:val="00"/>
    <w:family w:val="auto"/>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CAD5" w14:textId="77777777" w:rsidR="007F0ABD" w:rsidRDefault="007F0ABD" w:rsidP="00DD6C23">
      <w:pPr>
        <w:spacing w:after="0" w:line="240" w:lineRule="auto"/>
      </w:pPr>
      <w:r>
        <w:separator/>
      </w:r>
    </w:p>
  </w:footnote>
  <w:footnote w:type="continuationSeparator" w:id="0">
    <w:p w14:paraId="008CA8B5" w14:textId="77777777" w:rsidR="007F0ABD" w:rsidRDefault="007F0ABD" w:rsidP="00DD6C23">
      <w:pPr>
        <w:spacing w:after="0" w:line="240" w:lineRule="auto"/>
      </w:pPr>
      <w:r>
        <w:continuationSeparator/>
      </w:r>
    </w:p>
  </w:footnote>
  <w:footnote w:type="continuationNotice" w:id="1">
    <w:p w14:paraId="0242C1FF" w14:textId="77777777" w:rsidR="007F0ABD" w:rsidRDefault="007F0A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326" w14:textId="77777777" w:rsidR="007F0ABD" w:rsidRDefault="007F0ABD"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A76A12D" w14:textId="77777777" w:rsidR="007F0ABD" w:rsidRDefault="007F0ABD" w:rsidP="00DD6C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E041" w14:textId="22354E7B" w:rsidR="007F0ABD" w:rsidRDefault="007F0ABD"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3222">
      <w:rPr>
        <w:rStyle w:val="PageNumber"/>
        <w:noProof/>
      </w:rPr>
      <w:t>8</w:t>
    </w:r>
    <w:r>
      <w:rPr>
        <w:rStyle w:val="PageNumber"/>
      </w:rPr>
      <w:fldChar w:fldCharType="end"/>
    </w:r>
  </w:p>
  <w:p w14:paraId="26954F29" w14:textId="2280FA8F" w:rsidR="007F0ABD" w:rsidRDefault="007F0ABD" w:rsidP="00DD6C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F286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34248E"/>
    <w:multiLevelType w:val="hybridMultilevel"/>
    <w:tmpl w:val="36BC25F2"/>
    <w:lvl w:ilvl="0" w:tplc="1CC87AC0">
      <w:numFmt w:val="bullet"/>
      <w:lvlText w:val="-"/>
      <w:lvlJc w:val="left"/>
      <w:pPr>
        <w:ind w:left="720" w:hanging="360"/>
      </w:pPr>
      <w:rPr>
        <w:rFonts w:ascii="Calibri" w:eastAsiaTheme="minorHAnsi" w:hAnsi="Calibri" w:cs="Calibri" w:hint="default"/>
      </w:rPr>
    </w:lvl>
    <w:lvl w:ilvl="1" w:tplc="21365EAE">
      <w:start w:val="1"/>
      <w:numFmt w:val="bullet"/>
      <w:lvlText w:val=""/>
      <w:lvlJc w:val="left"/>
      <w:pPr>
        <w:ind w:left="1440" w:hanging="360"/>
      </w:pPr>
      <w:rPr>
        <w:rFonts w:ascii="Wingdings" w:hAnsi="Wingdings" w:hint="default"/>
        <w:color w:val="2F5496"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214B5"/>
    <w:multiLevelType w:val="multilevel"/>
    <w:tmpl w:val="2844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2726F"/>
    <w:multiLevelType w:val="multilevel"/>
    <w:tmpl w:val="DED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10336"/>
    <w:multiLevelType w:val="multilevel"/>
    <w:tmpl w:val="AEC0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C2FB7"/>
    <w:multiLevelType w:val="multilevel"/>
    <w:tmpl w:val="5298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C038C"/>
    <w:multiLevelType w:val="multilevel"/>
    <w:tmpl w:val="A15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B4E90"/>
    <w:multiLevelType w:val="multilevel"/>
    <w:tmpl w:val="5042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01290"/>
    <w:multiLevelType w:val="multilevel"/>
    <w:tmpl w:val="AF92020A"/>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9" w15:restartNumberingAfterBreak="0">
    <w:nsid w:val="464750B2"/>
    <w:multiLevelType w:val="multilevel"/>
    <w:tmpl w:val="81122FE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190DD9"/>
    <w:multiLevelType w:val="hybridMultilevel"/>
    <w:tmpl w:val="81122FE0"/>
    <w:lvl w:ilvl="0" w:tplc="1CC87AC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A4B78"/>
    <w:multiLevelType w:val="hybridMultilevel"/>
    <w:tmpl w:val="53E4E06E"/>
    <w:lvl w:ilvl="0" w:tplc="89EEE61A">
      <w:start w:val="1"/>
      <w:numFmt w:val="bullet"/>
      <w:lvlText w:val=""/>
      <w:lvlJc w:val="left"/>
      <w:pPr>
        <w:ind w:left="720" w:hanging="360"/>
      </w:pPr>
      <w:rPr>
        <w:rFonts w:ascii="Wingdings" w:hAnsi="Wingdings" w:hint="default"/>
        <w:color w:val="2F5496"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B71B1"/>
    <w:multiLevelType w:val="multilevel"/>
    <w:tmpl w:val="81122FE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4432072"/>
    <w:multiLevelType w:val="multilevel"/>
    <w:tmpl w:val="CFE2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552EC"/>
    <w:multiLevelType w:val="multilevel"/>
    <w:tmpl w:val="B924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123085"/>
    <w:multiLevelType w:val="multilevel"/>
    <w:tmpl w:val="34BE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2"/>
  </w:num>
  <w:num w:numId="4">
    <w:abstractNumId w:val="11"/>
  </w:num>
  <w:num w:numId="5">
    <w:abstractNumId w:val="9"/>
  </w:num>
  <w:num w:numId="6">
    <w:abstractNumId w:val="1"/>
  </w:num>
  <w:num w:numId="7">
    <w:abstractNumId w:val="2"/>
  </w:num>
  <w:num w:numId="8">
    <w:abstractNumId w:val="7"/>
  </w:num>
  <w:num w:numId="9">
    <w:abstractNumId w:val="15"/>
  </w:num>
  <w:num w:numId="10">
    <w:abstractNumId w:val="4"/>
  </w:num>
  <w:num w:numId="11">
    <w:abstractNumId w:val="13"/>
  </w:num>
  <w:num w:numId="12">
    <w:abstractNumId w:val="6"/>
  </w:num>
  <w:num w:numId="13">
    <w:abstractNumId w:val="14"/>
  </w:num>
  <w:num w:numId="14">
    <w:abstractNumId w:val="3"/>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B49"/>
    <w:rsid w:val="00023845"/>
    <w:rsid w:val="000569AF"/>
    <w:rsid w:val="0006354B"/>
    <w:rsid w:val="00067579"/>
    <w:rsid w:val="00072570"/>
    <w:rsid w:val="0008266E"/>
    <w:rsid w:val="000C0A18"/>
    <w:rsid w:val="000E6793"/>
    <w:rsid w:val="00141726"/>
    <w:rsid w:val="0016268B"/>
    <w:rsid w:val="001C73AF"/>
    <w:rsid w:val="001D22D9"/>
    <w:rsid w:val="00212942"/>
    <w:rsid w:val="00221FF8"/>
    <w:rsid w:val="00222895"/>
    <w:rsid w:val="0027396A"/>
    <w:rsid w:val="00277766"/>
    <w:rsid w:val="002928A7"/>
    <w:rsid w:val="002C11C7"/>
    <w:rsid w:val="002C2450"/>
    <w:rsid w:val="00301886"/>
    <w:rsid w:val="0032056B"/>
    <w:rsid w:val="00344A9F"/>
    <w:rsid w:val="00356C9D"/>
    <w:rsid w:val="00376D16"/>
    <w:rsid w:val="00380334"/>
    <w:rsid w:val="003B0995"/>
    <w:rsid w:val="003C4D0F"/>
    <w:rsid w:val="003E2EAF"/>
    <w:rsid w:val="00444050"/>
    <w:rsid w:val="004549FF"/>
    <w:rsid w:val="004D0C98"/>
    <w:rsid w:val="004D4663"/>
    <w:rsid w:val="0051521E"/>
    <w:rsid w:val="00527442"/>
    <w:rsid w:val="00553CDB"/>
    <w:rsid w:val="005B10FC"/>
    <w:rsid w:val="005E265F"/>
    <w:rsid w:val="00647625"/>
    <w:rsid w:val="00652097"/>
    <w:rsid w:val="006520D5"/>
    <w:rsid w:val="00660E1F"/>
    <w:rsid w:val="0067774E"/>
    <w:rsid w:val="006A1B08"/>
    <w:rsid w:val="006C647A"/>
    <w:rsid w:val="00714AF2"/>
    <w:rsid w:val="007227F6"/>
    <w:rsid w:val="00725F4E"/>
    <w:rsid w:val="0074318E"/>
    <w:rsid w:val="007620EC"/>
    <w:rsid w:val="00763222"/>
    <w:rsid w:val="00765418"/>
    <w:rsid w:val="00776770"/>
    <w:rsid w:val="007777A1"/>
    <w:rsid w:val="007C2F13"/>
    <w:rsid w:val="007E7251"/>
    <w:rsid w:val="007F0ABD"/>
    <w:rsid w:val="00801805"/>
    <w:rsid w:val="008105B0"/>
    <w:rsid w:val="00817D0B"/>
    <w:rsid w:val="00844CCE"/>
    <w:rsid w:val="00860D76"/>
    <w:rsid w:val="00870B49"/>
    <w:rsid w:val="008754C0"/>
    <w:rsid w:val="00881886"/>
    <w:rsid w:val="00890864"/>
    <w:rsid w:val="00896DE3"/>
    <w:rsid w:val="00917C4C"/>
    <w:rsid w:val="00935478"/>
    <w:rsid w:val="00954483"/>
    <w:rsid w:val="00957433"/>
    <w:rsid w:val="009A4DE4"/>
    <w:rsid w:val="009C726F"/>
    <w:rsid w:val="009F1745"/>
    <w:rsid w:val="009F73AE"/>
    <w:rsid w:val="00A06F0B"/>
    <w:rsid w:val="00A47177"/>
    <w:rsid w:val="00A529BA"/>
    <w:rsid w:val="00A660B6"/>
    <w:rsid w:val="00AA0CC0"/>
    <w:rsid w:val="00AC0682"/>
    <w:rsid w:val="00AF738E"/>
    <w:rsid w:val="00B146DC"/>
    <w:rsid w:val="00B2303E"/>
    <w:rsid w:val="00B315B6"/>
    <w:rsid w:val="00B633DA"/>
    <w:rsid w:val="00BA550E"/>
    <w:rsid w:val="00BC0CD7"/>
    <w:rsid w:val="00BC56DA"/>
    <w:rsid w:val="00BD40B6"/>
    <w:rsid w:val="00BF3949"/>
    <w:rsid w:val="00C119B1"/>
    <w:rsid w:val="00C37E5A"/>
    <w:rsid w:val="00C4426E"/>
    <w:rsid w:val="00C6570F"/>
    <w:rsid w:val="00C7680C"/>
    <w:rsid w:val="00C97C8F"/>
    <w:rsid w:val="00CA7B4A"/>
    <w:rsid w:val="00CC4D1D"/>
    <w:rsid w:val="00CE7E99"/>
    <w:rsid w:val="00CF03B1"/>
    <w:rsid w:val="00D06607"/>
    <w:rsid w:val="00D52910"/>
    <w:rsid w:val="00D92D6D"/>
    <w:rsid w:val="00DD6C23"/>
    <w:rsid w:val="00DE0848"/>
    <w:rsid w:val="00E01550"/>
    <w:rsid w:val="00E20DD2"/>
    <w:rsid w:val="00E277D5"/>
    <w:rsid w:val="00E55DDB"/>
    <w:rsid w:val="00E8480A"/>
    <w:rsid w:val="00EA4B2B"/>
    <w:rsid w:val="00EB079D"/>
    <w:rsid w:val="00EB4E66"/>
    <w:rsid w:val="00EC051A"/>
    <w:rsid w:val="00EE5068"/>
    <w:rsid w:val="00F313DB"/>
    <w:rsid w:val="00F7350A"/>
    <w:rsid w:val="00F94415"/>
    <w:rsid w:val="00FC36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AA665"/>
  <w15:docId w15:val="{DFF0E9AB-D9B4-4BF0-8F74-3B4421AC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47A"/>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6C64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F73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B49"/>
    <w:pPr>
      <w:ind w:left="720"/>
      <w:contextualSpacing/>
    </w:pPr>
  </w:style>
  <w:style w:type="character" w:styleId="Hyperlink">
    <w:name w:val="Hyperlink"/>
    <w:basedOn w:val="DefaultParagraphFont"/>
    <w:uiPriority w:val="99"/>
    <w:unhideWhenUsed/>
    <w:rsid w:val="00B315B6"/>
    <w:rPr>
      <w:color w:val="0563C1" w:themeColor="hyperlink"/>
      <w:u w:val="single"/>
    </w:rPr>
  </w:style>
  <w:style w:type="character" w:customStyle="1" w:styleId="UnresolvedMention1">
    <w:name w:val="Unresolved Mention1"/>
    <w:basedOn w:val="DefaultParagraphFont"/>
    <w:uiPriority w:val="99"/>
    <w:semiHidden/>
    <w:unhideWhenUsed/>
    <w:rsid w:val="00B315B6"/>
    <w:rPr>
      <w:color w:val="808080"/>
      <w:shd w:val="clear" w:color="auto" w:fill="E6E6E6"/>
    </w:rPr>
  </w:style>
  <w:style w:type="paragraph" w:styleId="BalloonText">
    <w:name w:val="Balloon Text"/>
    <w:basedOn w:val="Normal"/>
    <w:link w:val="BalloonTextChar"/>
    <w:uiPriority w:val="99"/>
    <w:semiHidden/>
    <w:unhideWhenUsed/>
    <w:rsid w:val="00344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A9F"/>
    <w:rPr>
      <w:rFonts w:ascii="Segoe UI" w:hAnsi="Segoe UI" w:cs="Segoe UI"/>
      <w:sz w:val="18"/>
      <w:szCs w:val="18"/>
    </w:rPr>
  </w:style>
  <w:style w:type="paragraph" w:styleId="NormalWeb">
    <w:name w:val="Normal (Web)"/>
    <w:basedOn w:val="Normal"/>
    <w:uiPriority w:val="99"/>
    <w:unhideWhenUsed/>
    <w:rsid w:val="007654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17D0B"/>
    <w:pPr>
      <w:spacing w:after="0" w:line="240" w:lineRule="auto"/>
    </w:pPr>
  </w:style>
  <w:style w:type="paragraph" w:styleId="Header">
    <w:name w:val="header"/>
    <w:basedOn w:val="Normal"/>
    <w:link w:val="HeaderChar"/>
    <w:uiPriority w:val="99"/>
    <w:unhideWhenUsed/>
    <w:rsid w:val="00DD6C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6C23"/>
  </w:style>
  <w:style w:type="paragraph" w:styleId="Footer">
    <w:name w:val="footer"/>
    <w:basedOn w:val="Normal"/>
    <w:link w:val="FooterChar"/>
    <w:uiPriority w:val="99"/>
    <w:unhideWhenUsed/>
    <w:rsid w:val="00DD6C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6C23"/>
  </w:style>
  <w:style w:type="character" w:styleId="PageNumber">
    <w:name w:val="page number"/>
    <w:basedOn w:val="DefaultParagraphFont"/>
    <w:uiPriority w:val="99"/>
    <w:semiHidden/>
    <w:unhideWhenUsed/>
    <w:rsid w:val="00DD6C23"/>
  </w:style>
  <w:style w:type="character" w:customStyle="1" w:styleId="Heading1Char">
    <w:name w:val="Heading 1 Char"/>
    <w:basedOn w:val="DefaultParagraphFont"/>
    <w:link w:val="Heading1"/>
    <w:uiPriority w:val="9"/>
    <w:rsid w:val="006C647A"/>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uiPriority w:val="9"/>
    <w:rsid w:val="006C647A"/>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BC56DA"/>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C37E5A"/>
    <w:pPr>
      <w:spacing w:line="276" w:lineRule="auto"/>
      <w:outlineLvl w:val="9"/>
    </w:pPr>
    <w:rPr>
      <w:color w:val="2F5496" w:themeColor="accent1" w:themeShade="BF"/>
      <w:sz w:val="28"/>
      <w:szCs w:val="28"/>
      <w:lang w:val="en-US"/>
    </w:rPr>
  </w:style>
  <w:style w:type="paragraph" w:styleId="TOC2">
    <w:name w:val="toc 2"/>
    <w:basedOn w:val="Normal"/>
    <w:next w:val="Normal"/>
    <w:autoRedefine/>
    <w:uiPriority w:val="39"/>
    <w:unhideWhenUsed/>
    <w:rsid w:val="00C37E5A"/>
    <w:pPr>
      <w:spacing w:after="0"/>
      <w:ind w:left="220"/>
    </w:pPr>
    <w:rPr>
      <w:b/>
    </w:rPr>
  </w:style>
  <w:style w:type="paragraph" w:styleId="TOC1">
    <w:name w:val="toc 1"/>
    <w:basedOn w:val="Normal"/>
    <w:next w:val="Normal"/>
    <w:autoRedefine/>
    <w:uiPriority w:val="39"/>
    <w:semiHidden/>
    <w:unhideWhenUsed/>
    <w:rsid w:val="00C37E5A"/>
    <w:pPr>
      <w:spacing w:before="120" w:after="0"/>
    </w:pPr>
    <w:rPr>
      <w:b/>
      <w:sz w:val="24"/>
      <w:szCs w:val="24"/>
    </w:rPr>
  </w:style>
  <w:style w:type="paragraph" w:styleId="TOC3">
    <w:name w:val="toc 3"/>
    <w:basedOn w:val="Normal"/>
    <w:next w:val="Normal"/>
    <w:autoRedefine/>
    <w:uiPriority w:val="39"/>
    <w:semiHidden/>
    <w:unhideWhenUsed/>
    <w:rsid w:val="00C37E5A"/>
    <w:pPr>
      <w:spacing w:after="0"/>
      <w:ind w:left="440"/>
    </w:pPr>
  </w:style>
  <w:style w:type="paragraph" w:styleId="TOC4">
    <w:name w:val="toc 4"/>
    <w:basedOn w:val="Normal"/>
    <w:next w:val="Normal"/>
    <w:autoRedefine/>
    <w:uiPriority w:val="39"/>
    <w:semiHidden/>
    <w:unhideWhenUsed/>
    <w:rsid w:val="00C37E5A"/>
    <w:pPr>
      <w:spacing w:after="0"/>
      <w:ind w:left="660"/>
    </w:pPr>
    <w:rPr>
      <w:sz w:val="20"/>
      <w:szCs w:val="20"/>
    </w:rPr>
  </w:style>
  <w:style w:type="paragraph" w:styleId="TOC5">
    <w:name w:val="toc 5"/>
    <w:basedOn w:val="Normal"/>
    <w:next w:val="Normal"/>
    <w:autoRedefine/>
    <w:uiPriority w:val="39"/>
    <w:semiHidden/>
    <w:unhideWhenUsed/>
    <w:rsid w:val="00C37E5A"/>
    <w:pPr>
      <w:spacing w:after="0"/>
      <w:ind w:left="880"/>
    </w:pPr>
    <w:rPr>
      <w:sz w:val="20"/>
      <w:szCs w:val="20"/>
    </w:rPr>
  </w:style>
  <w:style w:type="paragraph" w:styleId="TOC6">
    <w:name w:val="toc 6"/>
    <w:basedOn w:val="Normal"/>
    <w:next w:val="Normal"/>
    <w:autoRedefine/>
    <w:uiPriority w:val="39"/>
    <w:semiHidden/>
    <w:unhideWhenUsed/>
    <w:rsid w:val="00C37E5A"/>
    <w:pPr>
      <w:spacing w:after="0"/>
      <w:ind w:left="1100"/>
    </w:pPr>
    <w:rPr>
      <w:sz w:val="20"/>
      <w:szCs w:val="20"/>
    </w:rPr>
  </w:style>
  <w:style w:type="paragraph" w:styleId="TOC7">
    <w:name w:val="toc 7"/>
    <w:basedOn w:val="Normal"/>
    <w:next w:val="Normal"/>
    <w:autoRedefine/>
    <w:uiPriority w:val="39"/>
    <w:semiHidden/>
    <w:unhideWhenUsed/>
    <w:rsid w:val="00C37E5A"/>
    <w:pPr>
      <w:spacing w:after="0"/>
      <w:ind w:left="1320"/>
    </w:pPr>
    <w:rPr>
      <w:sz w:val="20"/>
      <w:szCs w:val="20"/>
    </w:rPr>
  </w:style>
  <w:style w:type="paragraph" w:styleId="TOC8">
    <w:name w:val="toc 8"/>
    <w:basedOn w:val="Normal"/>
    <w:next w:val="Normal"/>
    <w:autoRedefine/>
    <w:uiPriority w:val="39"/>
    <w:semiHidden/>
    <w:unhideWhenUsed/>
    <w:rsid w:val="00C37E5A"/>
    <w:pPr>
      <w:spacing w:after="0"/>
      <w:ind w:left="1540"/>
    </w:pPr>
    <w:rPr>
      <w:sz w:val="20"/>
      <w:szCs w:val="20"/>
    </w:rPr>
  </w:style>
  <w:style w:type="paragraph" w:styleId="TOC9">
    <w:name w:val="toc 9"/>
    <w:basedOn w:val="Normal"/>
    <w:next w:val="Normal"/>
    <w:autoRedefine/>
    <w:uiPriority w:val="39"/>
    <w:semiHidden/>
    <w:unhideWhenUsed/>
    <w:rsid w:val="00C37E5A"/>
    <w:pPr>
      <w:spacing w:after="0"/>
      <w:ind w:left="1760"/>
    </w:pPr>
    <w:rPr>
      <w:sz w:val="20"/>
      <w:szCs w:val="20"/>
    </w:rPr>
  </w:style>
  <w:style w:type="paragraph" w:customStyle="1" w:styleId="font8">
    <w:name w:val="font_8"/>
    <w:basedOn w:val="Normal"/>
    <w:rsid w:val="00D52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52910"/>
    <w:rPr>
      <w:i/>
      <w:iCs/>
    </w:rPr>
  </w:style>
  <w:style w:type="paragraph" w:customStyle="1" w:styleId="font7">
    <w:name w:val="font_7"/>
    <w:basedOn w:val="Normal"/>
    <w:rsid w:val="00D52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D52910"/>
  </w:style>
  <w:style w:type="character" w:customStyle="1" w:styleId="st">
    <w:name w:val="st"/>
    <w:basedOn w:val="DefaultParagraphFont"/>
    <w:rsid w:val="00C6570F"/>
  </w:style>
  <w:style w:type="character" w:styleId="UnresolvedMention">
    <w:name w:val="Unresolved Mention"/>
    <w:basedOn w:val="DefaultParagraphFont"/>
    <w:uiPriority w:val="99"/>
    <w:semiHidden/>
    <w:unhideWhenUsed/>
    <w:rsid w:val="00B146DC"/>
    <w:rPr>
      <w:color w:val="808080"/>
      <w:shd w:val="clear" w:color="auto" w:fill="E6E6E6"/>
    </w:rPr>
  </w:style>
  <w:style w:type="character" w:customStyle="1" w:styleId="Heading3Char">
    <w:name w:val="Heading 3 Char"/>
    <w:basedOn w:val="DefaultParagraphFont"/>
    <w:link w:val="Heading3"/>
    <w:uiPriority w:val="9"/>
    <w:semiHidden/>
    <w:rsid w:val="009F73AE"/>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620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52886">
      <w:bodyDiv w:val="1"/>
      <w:marLeft w:val="0"/>
      <w:marRight w:val="0"/>
      <w:marTop w:val="0"/>
      <w:marBottom w:val="0"/>
      <w:divBdr>
        <w:top w:val="none" w:sz="0" w:space="0" w:color="auto"/>
        <w:left w:val="none" w:sz="0" w:space="0" w:color="auto"/>
        <w:bottom w:val="none" w:sz="0" w:space="0" w:color="auto"/>
        <w:right w:val="none" w:sz="0" w:space="0" w:color="auto"/>
      </w:divBdr>
      <w:divsChild>
        <w:div w:id="1429693437">
          <w:marLeft w:val="0"/>
          <w:marRight w:val="0"/>
          <w:marTop w:val="0"/>
          <w:marBottom w:val="0"/>
          <w:divBdr>
            <w:top w:val="none" w:sz="0" w:space="0" w:color="auto"/>
            <w:left w:val="none" w:sz="0" w:space="0" w:color="auto"/>
            <w:bottom w:val="none" w:sz="0" w:space="0" w:color="auto"/>
            <w:right w:val="none" w:sz="0" w:space="0" w:color="auto"/>
          </w:divBdr>
          <w:divsChild>
            <w:div w:id="1379545407">
              <w:marLeft w:val="0"/>
              <w:marRight w:val="0"/>
              <w:marTop w:val="0"/>
              <w:marBottom w:val="0"/>
              <w:divBdr>
                <w:top w:val="none" w:sz="0" w:space="0" w:color="auto"/>
                <w:left w:val="none" w:sz="0" w:space="0" w:color="auto"/>
                <w:bottom w:val="none" w:sz="0" w:space="0" w:color="auto"/>
                <w:right w:val="none" w:sz="0" w:space="0" w:color="auto"/>
              </w:divBdr>
              <w:divsChild>
                <w:div w:id="2126266348">
                  <w:marLeft w:val="0"/>
                  <w:marRight w:val="0"/>
                  <w:marTop w:val="0"/>
                  <w:marBottom w:val="750"/>
                  <w:divBdr>
                    <w:top w:val="none" w:sz="0" w:space="0" w:color="auto"/>
                    <w:left w:val="none" w:sz="0" w:space="0" w:color="auto"/>
                    <w:bottom w:val="none" w:sz="0" w:space="0" w:color="auto"/>
                    <w:right w:val="none" w:sz="0" w:space="0" w:color="auto"/>
                  </w:divBdr>
                  <w:divsChild>
                    <w:div w:id="1138962328">
                      <w:marLeft w:val="0"/>
                      <w:marRight w:val="0"/>
                      <w:marTop w:val="0"/>
                      <w:marBottom w:val="0"/>
                      <w:divBdr>
                        <w:top w:val="none" w:sz="0" w:space="0" w:color="auto"/>
                        <w:left w:val="none" w:sz="0" w:space="0" w:color="auto"/>
                        <w:bottom w:val="none" w:sz="0" w:space="0" w:color="auto"/>
                        <w:right w:val="none" w:sz="0" w:space="0" w:color="auto"/>
                      </w:divBdr>
                      <w:divsChild>
                        <w:div w:id="2110654760">
                          <w:marLeft w:val="0"/>
                          <w:marRight w:val="0"/>
                          <w:marTop w:val="0"/>
                          <w:marBottom w:val="0"/>
                          <w:divBdr>
                            <w:top w:val="none" w:sz="0" w:space="0" w:color="auto"/>
                            <w:left w:val="none" w:sz="0" w:space="0" w:color="auto"/>
                            <w:bottom w:val="none" w:sz="0" w:space="0" w:color="auto"/>
                            <w:right w:val="none" w:sz="0" w:space="0" w:color="auto"/>
                          </w:divBdr>
                          <w:divsChild>
                            <w:div w:id="1198666408">
                              <w:marLeft w:val="0"/>
                              <w:marRight w:val="0"/>
                              <w:marTop w:val="0"/>
                              <w:marBottom w:val="0"/>
                              <w:divBdr>
                                <w:top w:val="none" w:sz="0" w:space="0" w:color="auto"/>
                                <w:left w:val="none" w:sz="0" w:space="0" w:color="auto"/>
                                <w:bottom w:val="none" w:sz="0" w:space="0" w:color="auto"/>
                                <w:right w:val="none" w:sz="0" w:space="0" w:color="auto"/>
                              </w:divBdr>
                              <w:divsChild>
                                <w:div w:id="359475822">
                                  <w:marLeft w:val="0"/>
                                  <w:marRight w:val="0"/>
                                  <w:marTop w:val="0"/>
                                  <w:marBottom w:val="0"/>
                                  <w:divBdr>
                                    <w:top w:val="none" w:sz="0" w:space="0" w:color="auto"/>
                                    <w:left w:val="none" w:sz="0" w:space="0" w:color="auto"/>
                                    <w:bottom w:val="none" w:sz="0" w:space="0" w:color="auto"/>
                                    <w:right w:val="none" w:sz="0" w:space="0" w:color="auto"/>
                                  </w:divBdr>
                                  <w:divsChild>
                                    <w:div w:id="1439520624">
                                      <w:marLeft w:val="0"/>
                                      <w:marRight w:val="0"/>
                                      <w:marTop w:val="0"/>
                                      <w:marBottom w:val="0"/>
                                      <w:divBdr>
                                        <w:top w:val="none" w:sz="0" w:space="0" w:color="auto"/>
                                        <w:left w:val="none" w:sz="0" w:space="0" w:color="auto"/>
                                        <w:bottom w:val="none" w:sz="0" w:space="0" w:color="auto"/>
                                        <w:right w:val="none" w:sz="0" w:space="0" w:color="auto"/>
                                      </w:divBdr>
                                      <w:divsChild>
                                        <w:div w:id="484247932">
                                          <w:marLeft w:val="0"/>
                                          <w:marRight w:val="0"/>
                                          <w:marTop w:val="0"/>
                                          <w:marBottom w:val="0"/>
                                          <w:divBdr>
                                            <w:top w:val="none" w:sz="0" w:space="0" w:color="auto"/>
                                            <w:left w:val="none" w:sz="0" w:space="0" w:color="auto"/>
                                            <w:bottom w:val="none" w:sz="0" w:space="0" w:color="auto"/>
                                            <w:right w:val="none" w:sz="0" w:space="0" w:color="auto"/>
                                          </w:divBdr>
                                          <w:divsChild>
                                            <w:div w:id="1065565005">
                                              <w:marLeft w:val="0"/>
                                              <w:marRight w:val="0"/>
                                              <w:marTop w:val="0"/>
                                              <w:marBottom w:val="0"/>
                                              <w:divBdr>
                                                <w:top w:val="none" w:sz="0" w:space="0" w:color="auto"/>
                                                <w:left w:val="none" w:sz="0" w:space="0" w:color="auto"/>
                                                <w:bottom w:val="none" w:sz="0" w:space="0" w:color="auto"/>
                                                <w:right w:val="none" w:sz="0" w:space="0" w:color="auto"/>
                                              </w:divBdr>
                                              <w:divsChild>
                                                <w:div w:id="1817868475">
                                                  <w:marLeft w:val="0"/>
                                                  <w:marRight w:val="0"/>
                                                  <w:marTop w:val="0"/>
                                                  <w:marBottom w:val="0"/>
                                                  <w:divBdr>
                                                    <w:top w:val="none" w:sz="0" w:space="0" w:color="auto"/>
                                                    <w:left w:val="none" w:sz="0" w:space="0" w:color="auto"/>
                                                    <w:bottom w:val="none" w:sz="0" w:space="0" w:color="auto"/>
                                                    <w:right w:val="none" w:sz="0" w:space="0" w:color="auto"/>
                                                  </w:divBdr>
                                                  <w:divsChild>
                                                    <w:div w:id="7402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039899">
      <w:bodyDiv w:val="1"/>
      <w:marLeft w:val="0"/>
      <w:marRight w:val="0"/>
      <w:marTop w:val="0"/>
      <w:marBottom w:val="0"/>
      <w:divBdr>
        <w:top w:val="none" w:sz="0" w:space="0" w:color="auto"/>
        <w:left w:val="none" w:sz="0" w:space="0" w:color="auto"/>
        <w:bottom w:val="none" w:sz="0" w:space="0" w:color="auto"/>
        <w:right w:val="none" w:sz="0" w:space="0" w:color="auto"/>
      </w:divBdr>
    </w:div>
    <w:div w:id="486676825">
      <w:bodyDiv w:val="1"/>
      <w:marLeft w:val="0"/>
      <w:marRight w:val="0"/>
      <w:marTop w:val="0"/>
      <w:marBottom w:val="0"/>
      <w:divBdr>
        <w:top w:val="none" w:sz="0" w:space="0" w:color="auto"/>
        <w:left w:val="none" w:sz="0" w:space="0" w:color="auto"/>
        <w:bottom w:val="none" w:sz="0" w:space="0" w:color="auto"/>
        <w:right w:val="none" w:sz="0" w:space="0" w:color="auto"/>
      </w:divBdr>
      <w:divsChild>
        <w:div w:id="730739032">
          <w:marLeft w:val="0"/>
          <w:marRight w:val="0"/>
          <w:marTop w:val="0"/>
          <w:marBottom w:val="0"/>
          <w:divBdr>
            <w:top w:val="none" w:sz="0" w:space="0" w:color="auto"/>
            <w:left w:val="none" w:sz="0" w:space="0" w:color="auto"/>
            <w:bottom w:val="none" w:sz="0" w:space="0" w:color="auto"/>
            <w:right w:val="none" w:sz="0" w:space="0" w:color="auto"/>
          </w:divBdr>
          <w:divsChild>
            <w:div w:id="914439924">
              <w:marLeft w:val="0"/>
              <w:marRight w:val="0"/>
              <w:marTop w:val="0"/>
              <w:marBottom w:val="0"/>
              <w:divBdr>
                <w:top w:val="none" w:sz="0" w:space="0" w:color="auto"/>
                <w:left w:val="none" w:sz="0" w:space="0" w:color="auto"/>
                <w:bottom w:val="none" w:sz="0" w:space="0" w:color="auto"/>
                <w:right w:val="none" w:sz="0" w:space="0" w:color="auto"/>
              </w:divBdr>
              <w:divsChild>
                <w:div w:id="1069427489">
                  <w:marLeft w:val="0"/>
                  <w:marRight w:val="0"/>
                  <w:marTop w:val="0"/>
                  <w:marBottom w:val="0"/>
                  <w:divBdr>
                    <w:top w:val="none" w:sz="0" w:space="0" w:color="auto"/>
                    <w:left w:val="none" w:sz="0" w:space="0" w:color="auto"/>
                    <w:bottom w:val="none" w:sz="0" w:space="0" w:color="auto"/>
                    <w:right w:val="none" w:sz="0" w:space="0" w:color="auto"/>
                  </w:divBdr>
                  <w:divsChild>
                    <w:div w:id="1430929190">
                      <w:marLeft w:val="0"/>
                      <w:marRight w:val="0"/>
                      <w:marTop w:val="0"/>
                      <w:marBottom w:val="0"/>
                      <w:divBdr>
                        <w:top w:val="none" w:sz="0" w:space="0" w:color="auto"/>
                        <w:left w:val="none" w:sz="0" w:space="0" w:color="auto"/>
                        <w:bottom w:val="none" w:sz="0" w:space="0" w:color="auto"/>
                        <w:right w:val="none" w:sz="0" w:space="0" w:color="auto"/>
                      </w:divBdr>
                      <w:divsChild>
                        <w:div w:id="1584757147">
                          <w:marLeft w:val="0"/>
                          <w:marRight w:val="0"/>
                          <w:marTop w:val="0"/>
                          <w:marBottom w:val="0"/>
                          <w:divBdr>
                            <w:top w:val="none" w:sz="0" w:space="0" w:color="auto"/>
                            <w:left w:val="none" w:sz="0" w:space="0" w:color="auto"/>
                            <w:bottom w:val="none" w:sz="0" w:space="0" w:color="auto"/>
                            <w:right w:val="none" w:sz="0" w:space="0" w:color="auto"/>
                          </w:divBdr>
                          <w:divsChild>
                            <w:div w:id="1336112068">
                              <w:marLeft w:val="0"/>
                              <w:marRight w:val="0"/>
                              <w:marTop w:val="0"/>
                              <w:marBottom w:val="0"/>
                              <w:divBdr>
                                <w:top w:val="none" w:sz="0" w:space="0" w:color="auto"/>
                                <w:left w:val="none" w:sz="0" w:space="0" w:color="auto"/>
                                <w:bottom w:val="none" w:sz="0" w:space="0" w:color="auto"/>
                                <w:right w:val="none" w:sz="0" w:space="0" w:color="auto"/>
                              </w:divBdr>
                              <w:divsChild>
                                <w:div w:id="2018146471">
                                  <w:marLeft w:val="0"/>
                                  <w:marRight w:val="0"/>
                                  <w:marTop w:val="0"/>
                                  <w:marBottom w:val="0"/>
                                  <w:divBdr>
                                    <w:top w:val="none" w:sz="0" w:space="0" w:color="auto"/>
                                    <w:left w:val="none" w:sz="0" w:space="0" w:color="auto"/>
                                    <w:bottom w:val="none" w:sz="0" w:space="0" w:color="auto"/>
                                    <w:right w:val="none" w:sz="0" w:space="0" w:color="auto"/>
                                  </w:divBdr>
                                  <w:divsChild>
                                    <w:div w:id="1682128136">
                                      <w:marLeft w:val="0"/>
                                      <w:marRight w:val="0"/>
                                      <w:marTop w:val="0"/>
                                      <w:marBottom w:val="0"/>
                                      <w:divBdr>
                                        <w:top w:val="none" w:sz="0" w:space="0" w:color="auto"/>
                                        <w:left w:val="none" w:sz="0" w:space="0" w:color="auto"/>
                                        <w:bottom w:val="none" w:sz="0" w:space="0" w:color="auto"/>
                                        <w:right w:val="none" w:sz="0" w:space="0" w:color="auto"/>
                                      </w:divBdr>
                                      <w:divsChild>
                                        <w:div w:id="700935799">
                                          <w:marLeft w:val="0"/>
                                          <w:marRight w:val="0"/>
                                          <w:marTop w:val="0"/>
                                          <w:marBottom w:val="0"/>
                                          <w:divBdr>
                                            <w:top w:val="none" w:sz="0" w:space="0" w:color="auto"/>
                                            <w:left w:val="none" w:sz="0" w:space="0" w:color="auto"/>
                                            <w:bottom w:val="none" w:sz="0" w:space="0" w:color="auto"/>
                                            <w:right w:val="none" w:sz="0" w:space="0" w:color="auto"/>
                                          </w:divBdr>
                                          <w:divsChild>
                                            <w:div w:id="1828549624">
                                              <w:marLeft w:val="0"/>
                                              <w:marRight w:val="0"/>
                                              <w:marTop w:val="0"/>
                                              <w:marBottom w:val="0"/>
                                              <w:divBdr>
                                                <w:top w:val="none" w:sz="0" w:space="0" w:color="auto"/>
                                                <w:left w:val="none" w:sz="0" w:space="0" w:color="auto"/>
                                                <w:bottom w:val="none" w:sz="0" w:space="0" w:color="auto"/>
                                                <w:right w:val="none" w:sz="0" w:space="0" w:color="auto"/>
                                              </w:divBdr>
                                              <w:divsChild>
                                                <w:div w:id="1757939699">
                                                  <w:marLeft w:val="0"/>
                                                  <w:marRight w:val="0"/>
                                                  <w:marTop w:val="0"/>
                                                  <w:marBottom w:val="0"/>
                                                  <w:divBdr>
                                                    <w:top w:val="none" w:sz="0" w:space="0" w:color="auto"/>
                                                    <w:left w:val="none" w:sz="0" w:space="0" w:color="auto"/>
                                                    <w:bottom w:val="none" w:sz="0" w:space="0" w:color="auto"/>
                                                    <w:right w:val="none" w:sz="0" w:space="0" w:color="auto"/>
                                                  </w:divBdr>
                                                  <w:divsChild>
                                                    <w:div w:id="7337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8353160">
      <w:bodyDiv w:val="1"/>
      <w:marLeft w:val="0"/>
      <w:marRight w:val="0"/>
      <w:marTop w:val="0"/>
      <w:marBottom w:val="0"/>
      <w:divBdr>
        <w:top w:val="none" w:sz="0" w:space="0" w:color="auto"/>
        <w:left w:val="none" w:sz="0" w:space="0" w:color="auto"/>
        <w:bottom w:val="none" w:sz="0" w:space="0" w:color="auto"/>
        <w:right w:val="none" w:sz="0" w:space="0" w:color="auto"/>
      </w:divBdr>
      <w:divsChild>
        <w:div w:id="1102260111">
          <w:marLeft w:val="0"/>
          <w:marRight w:val="0"/>
          <w:marTop w:val="0"/>
          <w:marBottom w:val="0"/>
          <w:divBdr>
            <w:top w:val="none" w:sz="0" w:space="0" w:color="auto"/>
            <w:left w:val="none" w:sz="0" w:space="0" w:color="auto"/>
            <w:bottom w:val="none" w:sz="0" w:space="0" w:color="auto"/>
            <w:right w:val="none" w:sz="0" w:space="0" w:color="auto"/>
          </w:divBdr>
          <w:divsChild>
            <w:div w:id="758793906">
              <w:marLeft w:val="0"/>
              <w:marRight w:val="0"/>
              <w:marTop w:val="0"/>
              <w:marBottom w:val="0"/>
              <w:divBdr>
                <w:top w:val="none" w:sz="0" w:space="0" w:color="auto"/>
                <w:left w:val="none" w:sz="0" w:space="0" w:color="auto"/>
                <w:bottom w:val="none" w:sz="0" w:space="0" w:color="auto"/>
                <w:right w:val="none" w:sz="0" w:space="0" w:color="auto"/>
              </w:divBdr>
              <w:divsChild>
                <w:div w:id="1508590418">
                  <w:marLeft w:val="0"/>
                  <w:marRight w:val="0"/>
                  <w:marTop w:val="0"/>
                  <w:marBottom w:val="0"/>
                  <w:divBdr>
                    <w:top w:val="none" w:sz="0" w:space="0" w:color="auto"/>
                    <w:left w:val="none" w:sz="0" w:space="0" w:color="auto"/>
                    <w:bottom w:val="none" w:sz="0" w:space="0" w:color="auto"/>
                    <w:right w:val="none" w:sz="0" w:space="0" w:color="auto"/>
                  </w:divBdr>
                  <w:divsChild>
                    <w:div w:id="1053700005">
                      <w:marLeft w:val="0"/>
                      <w:marRight w:val="0"/>
                      <w:marTop w:val="0"/>
                      <w:marBottom w:val="0"/>
                      <w:divBdr>
                        <w:top w:val="none" w:sz="0" w:space="0" w:color="auto"/>
                        <w:left w:val="none" w:sz="0" w:space="0" w:color="auto"/>
                        <w:bottom w:val="none" w:sz="0" w:space="0" w:color="auto"/>
                        <w:right w:val="none" w:sz="0" w:space="0" w:color="auto"/>
                      </w:divBdr>
                    </w:div>
                  </w:divsChild>
                </w:div>
                <w:div w:id="1071807474">
                  <w:marLeft w:val="0"/>
                  <w:marRight w:val="0"/>
                  <w:marTop w:val="0"/>
                  <w:marBottom w:val="0"/>
                  <w:divBdr>
                    <w:top w:val="none" w:sz="0" w:space="0" w:color="auto"/>
                    <w:left w:val="none" w:sz="0" w:space="0" w:color="auto"/>
                    <w:bottom w:val="none" w:sz="0" w:space="0" w:color="auto"/>
                    <w:right w:val="none" w:sz="0" w:space="0" w:color="auto"/>
                  </w:divBdr>
                </w:div>
              </w:divsChild>
            </w:div>
            <w:div w:id="290792152">
              <w:marLeft w:val="0"/>
              <w:marRight w:val="0"/>
              <w:marTop w:val="0"/>
              <w:marBottom w:val="720"/>
              <w:divBdr>
                <w:top w:val="none" w:sz="0" w:space="0" w:color="auto"/>
                <w:left w:val="none" w:sz="0" w:space="0" w:color="auto"/>
                <w:bottom w:val="none" w:sz="0" w:space="0" w:color="auto"/>
                <w:right w:val="none" w:sz="0" w:space="0" w:color="auto"/>
              </w:divBdr>
              <w:divsChild>
                <w:div w:id="876745453">
                  <w:marLeft w:val="0"/>
                  <w:marRight w:val="-50"/>
                  <w:marTop w:val="0"/>
                  <w:marBottom w:val="0"/>
                  <w:divBdr>
                    <w:top w:val="none" w:sz="0" w:space="0" w:color="auto"/>
                    <w:left w:val="none" w:sz="0" w:space="0" w:color="auto"/>
                    <w:bottom w:val="none" w:sz="0" w:space="0" w:color="auto"/>
                    <w:right w:val="none" w:sz="0" w:space="0" w:color="auto"/>
                  </w:divBdr>
                </w:div>
              </w:divsChild>
            </w:div>
          </w:divsChild>
        </w:div>
      </w:divsChild>
    </w:div>
    <w:div w:id="1143280720">
      <w:bodyDiv w:val="1"/>
      <w:marLeft w:val="0"/>
      <w:marRight w:val="0"/>
      <w:marTop w:val="0"/>
      <w:marBottom w:val="0"/>
      <w:divBdr>
        <w:top w:val="none" w:sz="0" w:space="0" w:color="auto"/>
        <w:left w:val="none" w:sz="0" w:space="0" w:color="auto"/>
        <w:bottom w:val="none" w:sz="0" w:space="0" w:color="auto"/>
        <w:right w:val="none" w:sz="0" w:space="0" w:color="auto"/>
      </w:divBdr>
      <w:divsChild>
        <w:div w:id="737098868">
          <w:marLeft w:val="0"/>
          <w:marRight w:val="0"/>
          <w:marTop w:val="0"/>
          <w:marBottom w:val="0"/>
          <w:divBdr>
            <w:top w:val="none" w:sz="0" w:space="0" w:color="auto"/>
            <w:left w:val="none" w:sz="0" w:space="0" w:color="auto"/>
            <w:bottom w:val="none" w:sz="0" w:space="0" w:color="auto"/>
            <w:right w:val="none" w:sz="0" w:space="0" w:color="auto"/>
          </w:divBdr>
          <w:divsChild>
            <w:div w:id="1721318629">
              <w:marLeft w:val="0"/>
              <w:marRight w:val="0"/>
              <w:marTop w:val="0"/>
              <w:marBottom w:val="0"/>
              <w:divBdr>
                <w:top w:val="none" w:sz="0" w:space="0" w:color="auto"/>
                <w:left w:val="none" w:sz="0" w:space="0" w:color="auto"/>
                <w:bottom w:val="none" w:sz="0" w:space="0" w:color="auto"/>
                <w:right w:val="none" w:sz="0" w:space="0" w:color="auto"/>
              </w:divBdr>
              <w:divsChild>
                <w:div w:id="73014870">
                  <w:marLeft w:val="0"/>
                  <w:marRight w:val="0"/>
                  <w:marTop w:val="0"/>
                  <w:marBottom w:val="0"/>
                  <w:divBdr>
                    <w:top w:val="none" w:sz="0" w:space="0" w:color="auto"/>
                    <w:left w:val="none" w:sz="0" w:space="0" w:color="auto"/>
                    <w:bottom w:val="none" w:sz="0" w:space="0" w:color="auto"/>
                    <w:right w:val="none" w:sz="0" w:space="0" w:color="auto"/>
                  </w:divBdr>
                  <w:divsChild>
                    <w:div w:id="1011639443">
                      <w:marLeft w:val="0"/>
                      <w:marRight w:val="0"/>
                      <w:marTop w:val="0"/>
                      <w:marBottom w:val="0"/>
                      <w:divBdr>
                        <w:top w:val="none" w:sz="0" w:space="0" w:color="auto"/>
                        <w:left w:val="none" w:sz="0" w:space="0" w:color="auto"/>
                        <w:bottom w:val="none" w:sz="0" w:space="0" w:color="auto"/>
                        <w:right w:val="none" w:sz="0" w:space="0" w:color="auto"/>
                      </w:divBdr>
                      <w:divsChild>
                        <w:div w:id="602300558">
                          <w:marLeft w:val="0"/>
                          <w:marRight w:val="0"/>
                          <w:marTop w:val="0"/>
                          <w:marBottom w:val="0"/>
                          <w:divBdr>
                            <w:top w:val="none" w:sz="0" w:space="0" w:color="auto"/>
                            <w:left w:val="none" w:sz="0" w:space="0" w:color="auto"/>
                            <w:bottom w:val="none" w:sz="0" w:space="0" w:color="auto"/>
                            <w:right w:val="none" w:sz="0" w:space="0" w:color="auto"/>
                          </w:divBdr>
                          <w:divsChild>
                            <w:div w:id="844779777">
                              <w:marLeft w:val="0"/>
                              <w:marRight w:val="0"/>
                              <w:marTop w:val="0"/>
                              <w:marBottom w:val="0"/>
                              <w:divBdr>
                                <w:top w:val="none" w:sz="0" w:space="0" w:color="auto"/>
                                <w:left w:val="none" w:sz="0" w:space="0" w:color="auto"/>
                                <w:bottom w:val="none" w:sz="0" w:space="0" w:color="auto"/>
                                <w:right w:val="none" w:sz="0" w:space="0" w:color="auto"/>
                              </w:divBdr>
                              <w:divsChild>
                                <w:div w:id="1573538379">
                                  <w:marLeft w:val="0"/>
                                  <w:marRight w:val="0"/>
                                  <w:marTop w:val="0"/>
                                  <w:marBottom w:val="0"/>
                                  <w:divBdr>
                                    <w:top w:val="none" w:sz="0" w:space="0" w:color="auto"/>
                                    <w:left w:val="none" w:sz="0" w:space="0" w:color="auto"/>
                                    <w:bottom w:val="none" w:sz="0" w:space="0" w:color="auto"/>
                                    <w:right w:val="none" w:sz="0" w:space="0" w:color="auto"/>
                                  </w:divBdr>
                                  <w:divsChild>
                                    <w:div w:id="717627356">
                                      <w:marLeft w:val="0"/>
                                      <w:marRight w:val="0"/>
                                      <w:marTop w:val="0"/>
                                      <w:marBottom w:val="0"/>
                                      <w:divBdr>
                                        <w:top w:val="none" w:sz="0" w:space="0" w:color="auto"/>
                                        <w:left w:val="none" w:sz="0" w:space="0" w:color="auto"/>
                                        <w:bottom w:val="none" w:sz="0" w:space="0" w:color="auto"/>
                                        <w:right w:val="none" w:sz="0" w:space="0" w:color="auto"/>
                                      </w:divBdr>
                                      <w:divsChild>
                                        <w:div w:id="145124164">
                                          <w:marLeft w:val="0"/>
                                          <w:marRight w:val="0"/>
                                          <w:marTop w:val="0"/>
                                          <w:marBottom w:val="0"/>
                                          <w:divBdr>
                                            <w:top w:val="none" w:sz="0" w:space="0" w:color="auto"/>
                                            <w:left w:val="none" w:sz="0" w:space="0" w:color="auto"/>
                                            <w:bottom w:val="none" w:sz="0" w:space="0" w:color="auto"/>
                                            <w:right w:val="none" w:sz="0" w:space="0" w:color="auto"/>
                                          </w:divBdr>
                                          <w:divsChild>
                                            <w:div w:id="2027050751">
                                              <w:marLeft w:val="0"/>
                                              <w:marRight w:val="0"/>
                                              <w:marTop w:val="0"/>
                                              <w:marBottom w:val="0"/>
                                              <w:divBdr>
                                                <w:top w:val="none" w:sz="0" w:space="0" w:color="auto"/>
                                                <w:left w:val="none" w:sz="0" w:space="0" w:color="auto"/>
                                                <w:bottom w:val="none" w:sz="0" w:space="0" w:color="auto"/>
                                                <w:right w:val="none" w:sz="0" w:space="0" w:color="auto"/>
                                              </w:divBdr>
                                              <w:divsChild>
                                                <w:div w:id="890848818">
                                                  <w:marLeft w:val="0"/>
                                                  <w:marRight w:val="0"/>
                                                  <w:marTop w:val="0"/>
                                                  <w:marBottom w:val="0"/>
                                                  <w:divBdr>
                                                    <w:top w:val="none" w:sz="0" w:space="0" w:color="auto"/>
                                                    <w:left w:val="none" w:sz="0" w:space="0" w:color="auto"/>
                                                    <w:bottom w:val="none" w:sz="0" w:space="0" w:color="auto"/>
                                                    <w:right w:val="none" w:sz="0" w:space="0" w:color="auto"/>
                                                  </w:divBdr>
                                                  <w:divsChild>
                                                    <w:div w:id="1460026827">
                                                      <w:marLeft w:val="0"/>
                                                      <w:marRight w:val="0"/>
                                                      <w:marTop w:val="0"/>
                                                      <w:marBottom w:val="0"/>
                                                      <w:divBdr>
                                                        <w:top w:val="none" w:sz="0" w:space="0" w:color="auto"/>
                                                        <w:left w:val="none" w:sz="0" w:space="0" w:color="auto"/>
                                                        <w:bottom w:val="none" w:sz="0" w:space="0" w:color="auto"/>
                                                        <w:right w:val="none" w:sz="0" w:space="0" w:color="auto"/>
                                                      </w:divBdr>
                                                      <w:divsChild>
                                                        <w:div w:id="98533040">
                                                          <w:marLeft w:val="0"/>
                                                          <w:marRight w:val="0"/>
                                                          <w:marTop w:val="0"/>
                                                          <w:marBottom w:val="0"/>
                                                          <w:divBdr>
                                                            <w:top w:val="none" w:sz="0" w:space="0" w:color="auto"/>
                                                            <w:left w:val="none" w:sz="0" w:space="0" w:color="auto"/>
                                                            <w:bottom w:val="none" w:sz="0" w:space="0" w:color="auto"/>
                                                            <w:right w:val="none" w:sz="0" w:space="0" w:color="auto"/>
                                                          </w:divBdr>
                                                          <w:divsChild>
                                                            <w:div w:id="1754283096">
                                                              <w:marLeft w:val="0"/>
                                                              <w:marRight w:val="0"/>
                                                              <w:marTop w:val="0"/>
                                                              <w:marBottom w:val="0"/>
                                                              <w:divBdr>
                                                                <w:top w:val="none" w:sz="0" w:space="0" w:color="auto"/>
                                                                <w:left w:val="none" w:sz="0" w:space="0" w:color="auto"/>
                                                                <w:bottom w:val="none" w:sz="0" w:space="0" w:color="auto"/>
                                                                <w:right w:val="none" w:sz="0" w:space="0" w:color="auto"/>
                                                              </w:divBdr>
                                                              <w:divsChild>
                                                                <w:div w:id="1238437955">
                                                                  <w:marLeft w:val="0"/>
                                                                  <w:marRight w:val="0"/>
                                                                  <w:marTop w:val="0"/>
                                                                  <w:marBottom w:val="0"/>
                                                                  <w:divBdr>
                                                                    <w:top w:val="none" w:sz="0" w:space="0" w:color="auto"/>
                                                                    <w:left w:val="none" w:sz="0" w:space="0" w:color="auto"/>
                                                                    <w:bottom w:val="none" w:sz="0" w:space="0" w:color="auto"/>
                                                                    <w:right w:val="none" w:sz="0" w:space="0" w:color="auto"/>
                                                                  </w:divBdr>
                                                                  <w:divsChild>
                                                                    <w:div w:id="1014646988">
                                                                      <w:marLeft w:val="0"/>
                                                                      <w:marRight w:val="0"/>
                                                                      <w:marTop w:val="0"/>
                                                                      <w:marBottom w:val="0"/>
                                                                      <w:divBdr>
                                                                        <w:top w:val="none" w:sz="0" w:space="0" w:color="auto"/>
                                                                        <w:left w:val="none" w:sz="0" w:space="0" w:color="auto"/>
                                                                        <w:bottom w:val="none" w:sz="0" w:space="0" w:color="auto"/>
                                                                        <w:right w:val="none" w:sz="0" w:space="0" w:color="auto"/>
                                                                      </w:divBdr>
                                                                      <w:divsChild>
                                                                        <w:div w:id="1873608825">
                                                                          <w:marLeft w:val="0"/>
                                                                          <w:marRight w:val="0"/>
                                                                          <w:marTop w:val="0"/>
                                                                          <w:marBottom w:val="0"/>
                                                                          <w:divBdr>
                                                                            <w:top w:val="none" w:sz="0" w:space="0" w:color="auto"/>
                                                                            <w:left w:val="none" w:sz="0" w:space="0" w:color="auto"/>
                                                                            <w:bottom w:val="none" w:sz="0" w:space="0" w:color="auto"/>
                                                                            <w:right w:val="none" w:sz="0" w:space="0" w:color="auto"/>
                                                                          </w:divBdr>
                                                                          <w:divsChild>
                                                                            <w:div w:id="1313101616">
                                                                              <w:marLeft w:val="0"/>
                                                                              <w:marRight w:val="0"/>
                                                                              <w:marTop w:val="0"/>
                                                                              <w:marBottom w:val="0"/>
                                                                              <w:divBdr>
                                                                                <w:top w:val="none" w:sz="0" w:space="0" w:color="auto"/>
                                                                                <w:left w:val="none" w:sz="0" w:space="0" w:color="auto"/>
                                                                                <w:bottom w:val="none" w:sz="0" w:space="0" w:color="auto"/>
                                                                                <w:right w:val="none" w:sz="0" w:space="0" w:color="auto"/>
                                                                              </w:divBdr>
                                                                              <w:divsChild>
                                                                                <w:div w:id="25643268">
                                                                                  <w:marLeft w:val="0"/>
                                                                                  <w:marRight w:val="0"/>
                                                                                  <w:marTop w:val="0"/>
                                                                                  <w:marBottom w:val="0"/>
                                                                                  <w:divBdr>
                                                                                    <w:top w:val="none" w:sz="0" w:space="0" w:color="auto"/>
                                                                                    <w:left w:val="none" w:sz="0" w:space="0" w:color="auto"/>
                                                                                    <w:bottom w:val="none" w:sz="0" w:space="0" w:color="auto"/>
                                                                                    <w:right w:val="none" w:sz="0" w:space="0" w:color="auto"/>
                                                                                  </w:divBdr>
                                                                                  <w:divsChild>
                                                                                    <w:div w:id="1380589100">
                                                                                      <w:marLeft w:val="0"/>
                                                                                      <w:marRight w:val="0"/>
                                                                                      <w:marTop w:val="0"/>
                                                                                      <w:marBottom w:val="0"/>
                                                                                      <w:divBdr>
                                                                                        <w:top w:val="none" w:sz="0" w:space="0" w:color="auto"/>
                                                                                        <w:left w:val="none" w:sz="0" w:space="0" w:color="auto"/>
                                                                                        <w:bottom w:val="none" w:sz="0" w:space="0" w:color="auto"/>
                                                                                        <w:right w:val="none" w:sz="0" w:space="0" w:color="auto"/>
                                                                                      </w:divBdr>
                                                                                      <w:divsChild>
                                                                                        <w:div w:id="1665933284">
                                                                                          <w:marLeft w:val="0"/>
                                                                                          <w:marRight w:val="0"/>
                                                                                          <w:marTop w:val="0"/>
                                                                                          <w:marBottom w:val="0"/>
                                                                                          <w:divBdr>
                                                                                            <w:top w:val="none" w:sz="0" w:space="0" w:color="auto"/>
                                                                                            <w:left w:val="none" w:sz="0" w:space="0" w:color="auto"/>
                                                                                            <w:bottom w:val="none" w:sz="0" w:space="0" w:color="auto"/>
                                                                                            <w:right w:val="none" w:sz="0" w:space="0" w:color="auto"/>
                                                                                          </w:divBdr>
                                                                                          <w:divsChild>
                                                                                            <w:div w:id="464664392">
                                                                                              <w:marLeft w:val="0"/>
                                                                                              <w:marRight w:val="0"/>
                                                                                              <w:marTop w:val="60"/>
                                                                                              <w:marBottom w:val="0"/>
                                                                                              <w:divBdr>
                                                                                                <w:top w:val="none" w:sz="0" w:space="0" w:color="auto"/>
                                                                                                <w:left w:val="none" w:sz="0" w:space="0" w:color="auto"/>
                                                                                                <w:bottom w:val="none" w:sz="0" w:space="0" w:color="auto"/>
                                                                                                <w:right w:val="none" w:sz="0" w:space="0" w:color="auto"/>
                                                                                              </w:divBdr>
                                                                                              <w:divsChild>
                                                                                                <w:div w:id="10038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691">
                                                                                          <w:marLeft w:val="0"/>
                                                                                          <w:marRight w:val="0"/>
                                                                                          <w:marTop w:val="0"/>
                                                                                          <w:marBottom w:val="0"/>
                                                                                          <w:divBdr>
                                                                                            <w:top w:val="none" w:sz="0" w:space="0" w:color="auto"/>
                                                                                            <w:left w:val="none" w:sz="0" w:space="0" w:color="auto"/>
                                                                                            <w:bottom w:val="none" w:sz="0" w:space="0" w:color="auto"/>
                                                                                            <w:right w:val="none" w:sz="0" w:space="0" w:color="auto"/>
                                                                                          </w:divBdr>
                                                                                          <w:divsChild>
                                                                                            <w:div w:id="157766614">
                                                                                              <w:marLeft w:val="0"/>
                                                                                              <w:marRight w:val="0"/>
                                                                                              <w:marTop w:val="120"/>
                                                                                              <w:marBottom w:val="120"/>
                                                                                              <w:divBdr>
                                                                                                <w:top w:val="none" w:sz="0" w:space="0" w:color="auto"/>
                                                                                                <w:left w:val="none" w:sz="0" w:space="0" w:color="auto"/>
                                                                                                <w:bottom w:val="none" w:sz="0" w:space="0" w:color="auto"/>
                                                                                                <w:right w:val="none" w:sz="0" w:space="0" w:color="auto"/>
                                                                                              </w:divBdr>
                                                                                              <w:divsChild>
                                                                                                <w:div w:id="18624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246120">
      <w:bodyDiv w:val="1"/>
      <w:marLeft w:val="0"/>
      <w:marRight w:val="0"/>
      <w:marTop w:val="0"/>
      <w:marBottom w:val="0"/>
      <w:divBdr>
        <w:top w:val="none" w:sz="0" w:space="0" w:color="auto"/>
        <w:left w:val="none" w:sz="0" w:space="0" w:color="auto"/>
        <w:bottom w:val="none" w:sz="0" w:space="0" w:color="auto"/>
        <w:right w:val="none" w:sz="0" w:space="0" w:color="auto"/>
      </w:divBdr>
      <w:divsChild>
        <w:div w:id="907420326">
          <w:marLeft w:val="0"/>
          <w:marRight w:val="0"/>
          <w:marTop w:val="100"/>
          <w:marBottom w:val="100"/>
          <w:divBdr>
            <w:top w:val="none" w:sz="0" w:space="0" w:color="auto"/>
            <w:left w:val="none" w:sz="0" w:space="0" w:color="auto"/>
            <w:bottom w:val="none" w:sz="0" w:space="0" w:color="auto"/>
            <w:right w:val="none" w:sz="0" w:space="0" w:color="auto"/>
          </w:divBdr>
          <w:divsChild>
            <w:div w:id="2117558483">
              <w:marLeft w:val="0"/>
              <w:marRight w:val="0"/>
              <w:marTop w:val="0"/>
              <w:marBottom w:val="0"/>
              <w:divBdr>
                <w:top w:val="none" w:sz="0" w:space="0" w:color="auto"/>
                <w:left w:val="none" w:sz="0" w:space="0" w:color="auto"/>
                <w:bottom w:val="none" w:sz="0" w:space="0" w:color="auto"/>
                <w:right w:val="none" w:sz="0" w:space="0" w:color="auto"/>
              </w:divBdr>
              <w:divsChild>
                <w:div w:id="1917861625">
                  <w:marLeft w:val="0"/>
                  <w:marRight w:val="0"/>
                  <w:marTop w:val="0"/>
                  <w:marBottom w:val="0"/>
                  <w:divBdr>
                    <w:top w:val="none" w:sz="0" w:space="0" w:color="auto"/>
                    <w:left w:val="none" w:sz="0" w:space="0" w:color="auto"/>
                    <w:bottom w:val="none" w:sz="0" w:space="0" w:color="auto"/>
                    <w:right w:val="none" w:sz="0" w:space="0" w:color="auto"/>
                  </w:divBdr>
                  <w:divsChild>
                    <w:div w:id="20244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1426">
      <w:bodyDiv w:val="1"/>
      <w:marLeft w:val="0"/>
      <w:marRight w:val="0"/>
      <w:marTop w:val="0"/>
      <w:marBottom w:val="0"/>
      <w:divBdr>
        <w:top w:val="none" w:sz="0" w:space="0" w:color="auto"/>
        <w:left w:val="none" w:sz="0" w:space="0" w:color="auto"/>
        <w:bottom w:val="none" w:sz="0" w:space="0" w:color="auto"/>
        <w:right w:val="none" w:sz="0" w:space="0" w:color="auto"/>
      </w:divBdr>
      <w:divsChild>
        <w:div w:id="1787118435">
          <w:marLeft w:val="0"/>
          <w:marRight w:val="0"/>
          <w:marTop w:val="0"/>
          <w:marBottom w:val="2400"/>
          <w:divBdr>
            <w:top w:val="none" w:sz="0" w:space="0" w:color="auto"/>
            <w:left w:val="none" w:sz="0" w:space="0" w:color="auto"/>
            <w:bottom w:val="none" w:sz="0" w:space="0" w:color="auto"/>
            <w:right w:val="none" w:sz="0" w:space="0" w:color="auto"/>
          </w:divBdr>
          <w:divsChild>
            <w:div w:id="1506287921">
              <w:marLeft w:val="0"/>
              <w:marRight w:val="0"/>
              <w:marTop w:val="0"/>
              <w:marBottom w:val="0"/>
              <w:divBdr>
                <w:top w:val="none" w:sz="0" w:space="0" w:color="auto"/>
                <w:left w:val="none" w:sz="0" w:space="0" w:color="auto"/>
                <w:bottom w:val="none" w:sz="0" w:space="0" w:color="auto"/>
                <w:right w:val="none" w:sz="0" w:space="0" w:color="auto"/>
              </w:divBdr>
              <w:divsChild>
                <w:div w:id="482351448">
                  <w:marLeft w:val="0"/>
                  <w:marRight w:val="0"/>
                  <w:marTop w:val="0"/>
                  <w:marBottom w:val="0"/>
                  <w:divBdr>
                    <w:top w:val="none" w:sz="0" w:space="0" w:color="auto"/>
                    <w:left w:val="none" w:sz="0" w:space="0" w:color="auto"/>
                    <w:bottom w:val="none" w:sz="0" w:space="0" w:color="auto"/>
                    <w:right w:val="none" w:sz="0" w:space="0" w:color="auto"/>
                  </w:divBdr>
                  <w:divsChild>
                    <w:div w:id="413672384">
                      <w:marLeft w:val="0"/>
                      <w:marRight w:val="0"/>
                      <w:marTop w:val="0"/>
                      <w:marBottom w:val="0"/>
                      <w:divBdr>
                        <w:top w:val="none" w:sz="0" w:space="0" w:color="auto"/>
                        <w:left w:val="none" w:sz="0" w:space="0" w:color="auto"/>
                        <w:bottom w:val="none" w:sz="0" w:space="0" w:color="auto"/>
                        <w:right w:val="none" w:sz="0" w:space="0" w:color="auto"/>
                      </w:divBdr>
                      <w:divsChild>
                        <w:div w:id="1597010199">
                          <w:marLeft w:val="0"/>
                          <w:marRight w:val="0"/>
                          <w:marTop w:val="0"/>
                          <w:marBottom w:val="0"/>
                          <w:divBdr>
                            <w:top w:val="none" w:sz="0" w:space="0" w:color="auto"/>
                            <w:left w:val="none" w:sz="0" w:space="0" w:color="auto"/>
                            <w:bottom w:val="none" w:sz="0" w:space="0" w:color="auto"/>
                            <w:right w:val="none" w:sz="0" w:space="0" w:color="auto"/>
                          </w:divBdr>
                          <w:divsChild>
                            <w:div w:id="1004817793">
                              <w:marLeft w:val="0"/>
                              <w:marRight w:val="0"/>
                              <w:marTop w:val="0"/>
                              <w:marBottom w:val="0"/>
                              <w:divBdr>
                                <w:top w:val="none" w:sz="0" w:space="0" w:color="auto"/>
                                <w:left w:val="none" w:sz="0" w:space="0" w:color="auto"/>
                                <w:bottom w:val="none" w:sz="0" w:space="0" w:color="auto"/>
                                <w:right w:val="none" w:sz="0" w:space="0" w:color="auto"/>
                              </w:divBdr>
                              <w:divsChild>
                                <w:div w:id="1576354986">
                                  <w:marLeft w:val="0"/>
                                  <w:marRight w:val="0"/>
                                  <w:marTop w:val="0"/>
                                  <w:marBottom w:val="0"/>
                                  <w:divBdr>
                                    <w:top w:val="none" w:sz="0" w:space="0" w:color="auto"/>
                                    <w:left w:val="none" w:sz="0" w:space="0" w:color="auto"/>
                                    <w:bottom w:val="none" w:sz="0" w:space="0" w:color="auto"/>
                                    <w:right w:val="none" w:sz="0" w:space="0" w:color="auto"/>
                                  </w:divBdr>
                                  <w:divsChild>
                                    <w:div w:id="1554268841">
                                      <w:marLeft w:val="0"/>
                                      <w:marRight w:val="0"/>
                                      <w:marTop w:val="0"/>
                                      <w:marBottom w:val="0"/>
                                      <w:divBdr>
                                        <w:top w:val="none" w:sz="0" w:space="0" w:color="auto"/>
                                        <w:left w:val="none" w:sz="0" w:space="0" w:color="auto"/>
                                        <w:bottom w:val="none" w:sz="0" w:space="0" w:color="auto"/>
                                        <w:right w:val="none" w:sz="0" w:space="0" w:color="auto"/>
                                      </w:divBdr>
                                      <w:divsChild>
                                        <w:div w:id="851994783">
                                          <w:marLeft w:val="0"/>
                                          <w:marRight w:val="0"/>
                                          <w:marTop w:val="0"/>
                                          <w:marBottom w:val="0"/>
                                          <w:divBdr>
                                            <w:top w:val="none" w:sz="0" w:space="0" w:color="auto"/>
                                            <w:left w:val="none" w:sz="0" w:space="0" w:color="auto"/>
                                            <w:bottom w:val="none" w:sz="0" w:space="0" w:color="auto"/>
                                            <w:right w:val="none" w:sz="0" w:space="0" w:color="auto"/>
                                          </w:divBdr>
                                        </w:div>
                                        <w:div w:id="8674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453616">
      <w:bodyDiv w:val="1"/>
      <w:marLeft w:val="0"/>
      <w:marRight w:val="0"/>
      <w:marTop w:val="0"/>
      <w:marBottom w:val="0"/>
      <w:divBdr>
        <w:top w:val="none" w:sz="0" w:space="0" w:color="auto"/>
        <w:left w:val="none" w:sz="0" w:space="0" w:color="auto"/>
        <w:bottom w:val="none" w:sz="0" w:space="0" w:color="auto"/>
        <w:right w:val="none" w:sz="0" w:space="0" w:color="auto"/>
      </w:divBdr>
    </w:div>
    <w:div w:id="1519000161">
      <w:bodyDiv w:val="1"/>
      <w:marLeft w:val="0"/>
      <w:marRight w:val="0"/>
      <w:marTop w:val="0"/>
      <w:marBottom w:val="0"/>
      <w:divBdr>
        <w:top w:val="none" w:sz="0" w:space="0" w:color="auto"/>
        <w:left w:val="none" w:sz="0" w:space="0" w:color="auto"/>
        <w:bottom w:val="none" w:sz="0" w:space="0" w:color="auto"/>
        <w:right w:val="none" w:sz="0" w:space="0" w:color="auto"/>
      </w:divBdr>
      <w:divsChild>
        <w:div w:id="2020420990">
          <w:marLeft w:val="0"/>
          <w:marRight w:val="0"/>
          <w:marTop w:val="0"/>
          <w:marBottom w:val="0"/>
          <w:divBdr>
            <w:top w:val="none" w:sz="0" w:space="0" w:color="auto"/>
            <w:left w:val="none" w:sz="0" w:space="0" w:color="auto"/>
            <w:bottom w:val="none" w:sz="0" w:space="0" w:color="auto"/>
            <w:right w:val="none" w:sz="0" w:space="0" w:color="auto"/>
          </w:divBdr>
          <w:divsChild>
            <w:div w:id="251359226">
              <w:marLeft w:val="0"/>
              <w:marRight w:val="0"/>
              <w:marTop w:val="0"/>
              <w:marBottom w:val="0"/>
              <w:divBdr>
                <w:top w:val="none" w:sz="0" w:space="0" w:color="auto"/>
                <w:left w:val="none" w:sz="0" w:space="0" w:color="auto"/>
                <w:bottom w:val="none" w:sz="0" w:space="0" w:color="auto"/>
                <w:right w:val="none" w:sz="0" w:space="0" w:color="auto"/>
              </w:divBdr>
              <w:divsChild>
                <w:div w:id="1954559143">
                  <w:marLeft w:val="0"/>
                  <w:marRight w:val="0"/>
                  <w:marTop w:val="0"/>
                  <w:marBottom w:val="0"/>
                  <w:divBdr>
                    <w:top w:val="none" w:sz="0" w:space="0" w:color="auto"/>
                    <w:left w:val="none" w:sz="0" w:space="0" w:color="auto"/>
                    <w:bottom w:val="none" w:sz="0" w:space="0" w:color="auto"/>
                    <w:right w:val="none" w:sz="0" w:space="0" w:color="auto"/>
                  </w:divBdr>
                  <w:divsChild>
                    <w:div w:id="588737960">
                      <w:marLeft w:val="0"/>
                      <w:marRight w:val="0"/>
                      <w:marTop w:val="0"/>
                      <w:marBottom w:val="0"/>
                      <w:divBdr>
                        <w:top w:val="none" w:sz="0" w:space="0" w:color="auto"/>
                        <w:left w:val="none" w:sz="0" w:space="0" w:color="auto"/>
                        <w:bottom w:val="none" w:sz="0" w:space="0" w:color="auto"/>
                        <w:right w:val="none" w:sz="0" w:space="0" w:color="auto"/>
                      </w:divBdr>
                      <w:divsChild>
                        <w:div w:id="2078429190">
                          <w:marLeft w:val="0"/>
                          <w:marRight w:val="0"/>
                          <w:marTop w:val="0"/>
                          <w:marBottom w:val="0"/>
                          <w:divBdr>
                            <w:top w:val="none" w:sz="0" w:space="0" w:color="auto"/>
                            <w:left w:val="none" w:sz="0" w:space="0" w:color="auto"/>
                            <w:bottom w:val="none" w:sz="0" w:space="0" w:color="auto"/>
                            <w:right w:val="none" w:sz="0" w:space="0" w:color="auto"/>
                          </w:divBdr>
                          <w:divsChild>
                            <w:div w:id="1268389269">
                              <w:marLeft w:val="0"/>
                              <w:marRight w:val="0"/>
                              <w:marTop w:val="0"/>
                              <w:marBottom w:val="0"/>
                              <w:divBdr>
                                <w:top w:val="none" w:sz="0" w:space="0" w:color="auto"/>
                                <w:left w:val="none" w:sz="0" w:space="0" w:color="auto"/>
                                <w:bottom w:val="none" w:sz="0" w:space="0" w:color="auto"/>
                                <w:right w:val="none" w:sz="0" w:space="0" w:color="auto"/>
                              </w:divBdr>
                              <w:divsChild>
                                <w:div w:id="152988925">
                                  <w:marLeft w:val="0"/>
                                  <w:marRight w:val="0"/>
                                  <w:marTop w:val="0"/>
                                  <w:marBottom w:val="0"/>
                                  <w:divBdr>
                                    <w:top w:val="none" w:sz="0" w:space="0" w:color="auto"/>
                                    <w:left w:val="none" w:sz="0" w:space="0" w:color="auto"/>
                                    <w:bottom w:val="none" w:sz="0" w:space="0" w:color="auto"/>
                                    <w:right w:val="none" w:sz="0" w:space="0" w:color="auto"/>
                                  </w:divBdr>
                                  <w:divsChild>
                                    <w:div w:id="1041124714">
                                      <w:marLeft w:val="0"/>
                                      <w:marRight w:val="0"/>
                                      <w:marTop w:val="0"/>
                                      <w:marBottom w:val="0"/>
                                      <w:divBdr>
                                        <w:top w:val="none" w:sz="0" w:space="0" w:color="auto"/>
                                        <w:left w:val="none" w:sz="0" w:space="0" w:color="auto"/>
                                        <w:bottom w:val="none" w:sz="0" w:space="0" w:color="auto"/>
                                        <w:right w:val="none" w:sz="0" w:space="0" w:color="auto"/>
                                      </w:divBdr>
                                      <w:divsChild>
                                        <w:div w:id="7641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2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www.sas.ac.uk/institutes/institute-advanced-legal-studies"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omenslegallandmarks.com/" TargetMode="External"/><Relationship Id="rId25" Type="http://schemas.openxmlformats.org/officeDocument/2006/relationships/hyperlink" Target="https://emea01.safelinks.protection.outlook.com/?url=https%3A%2F%2Fwww.tandfonline.com%2Feprint%2Fr934rGMrP4U3wMRPFzU3%2Ffull%23_i14&amp;data=02%7C01%7CHHJ.Sue.Williscroft%40ejudiciary.net%7Cbffd6d3d792e4a9f0a7408d676549e03%7C723e45572f1743ed9e71f1beb253e546%7C1%7C1%7C636826504276341347&amp;sdata=T8QkraAKy3uFe4NCQ9qnGaG4FfwSIZvgYLeCD7qByuQ%3D&amp;reserved=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ventbrite.co.uk/e/womens-legal-landmarks-celebrating-the-history-of-women-and-law-tickets-5165269660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ea01.safelinks.protection.outlook.com/?url=https%3A%2F%2Fwww.eventbrite.com%2Fe%2Fjudges-discuss-the-judicial-oath-tickets-54533566365%3Faff%3Dutm_source%253Deb_email%2526utm_medium%253Demail%2526utm_campaign%253Dnew_event_email%26utm_term%3Deventurl_text&amp;data=02%7C01%7C%7C36dc421326af4c7b7d0708d677b59dd2%7C723e45572f1743ed9e71f1beb253e546%7C1%7C0%7C636828019254848585&amp;sdata=eUkYdfrsjZQDeuRvpkZeZXUT1T0kIkeJIh4BE1%2FWXrE%3D&amp;reserved=0" TargetMode="External"/><Relationship Id="rId24" Type="http://schemas.openxmlformats.org/officeDocument/2006/relationships/hyperlink" Target="https://www.supremecourt.uk/docs/speech-181213.pdf"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mailto:HHJ.Sue.Williscroft@ejudiciary.net" TargetMode="External"/><Relationship Id="rId10" Type="http://schemas.openxmlformats.org/officeDocument/2006/relationships/header" Target="header2.xml"/><Relationship Id="rId19" Type="http://schemas.openxmlformats.org/officeDocument/2006/relationships/hyperlink" Target="https://womenslegallandmarks.com/wp-content/uploads/2019/01/Women-Legal-Landmarks-&#8211;-In-Conversation.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idlandswicl@gmail.com" TargetMode="External"/><Relationship Id="rId22" Type="http://schemas.openxmlformats.org/officeDocument/2006/relationships/image" Target="media/image7.png"/><Relationship Id="rId27" Type="http://schemas.openxmlformats.org/officeDocument/2006/relationships/hyperlink" Target="http://www.ukawj.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59C9-EC37-4873-8428-295FF75E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8</Pages>
  <Words>2420</Words>
  <Characters>13800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Williscroft, HHJ Sue</dc:creator>
  <cp:keywords/>
  <dc:description/>
  <cp:lastModifiedBy>Williscroft, HHJ Sue</cp:lastModifiedBy>
  <cp:revision>14</cp:revision>
  <cp:lastPrinted>2018-10-15T14:08:00Z</cp:lastPrinted>
  <dcterms:created xsi:type="dcterms:W3CDTF">2019-01-08T16:03:00Z</dcterms:created>
  <dcterms:modified xsi:type="dcterms:W3CDTF">2019-01-15T12:32:00Z</dcterms:modified>
</cp:coreProperties>
</file>